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DA5C" w14:textId="77777777" w:rsidR="00F36F52" w:rsidRDefault="00F36F52" w:rsidP="00292329">
      <w:pPr>
        <w:rPr>
          <w:rFonts w:ascii="Arial" w:hAnsi="Arial" w:cs="Arial"/>
          <w:b/>
          <w:i/>
        </w:rPr>
      </w:pPr>
    </w:p>
    <w:p w14:paraId="4BF0AFCC" w14:textId="77777777" w:rsidR="002C4785" w:rsidRPr="00810041" w:rsidRDefault="002C4785" w:rsidP="002C4785">
      <w:pPr>
        <w:pStyle w:val="Header"/>
        <w:tabs>
          <w:tab w:val="clear" w:pos="8640"/>
          <w:tab w:val="right" w:pos="9360"/>
        </w:tabs>
        <w:ind w:left="-720"/>
        <w:jc w:val="center"/>
        <w:rPr>
          <w:rFonts w:ascii="Arial" w:hAnsi="Arial" w:cs="Arial"/>
          <w:sz w:val="32"/>
          <w:szCs w:val="32"/>
        </w:rPr>
      </w:pPr>
      <w:r w:rsidRPr="00810041">
        <w:rPr>
          <w:rFonts w:ascii="Arial" w:hAnsi="Arial" w:cs="Arial"/>
          <w:sz w:val="32"/>
          <w:szCs w:val="32"/>
        </w:rPr>
        <w:t>Sediment and Stormwater Program Project Application Meeting</w:t>
      </w:r>
    </w:p>
    <w:p w14:paraId="6B94FDAC" w14:textId="77777777" w:rsidR="002C4785" w:rsidRDefault="002C4785" w:rsidP="002C4785">
      <w:pPr>
        <w:jc w:val="center"/>
        <w:rPr>
          <w:rFonts w:ascii="Arial" w:hAnsi="Arial" w:cs="Arial"/>
          <w:b/>
          <w:i/>
        </w:rPr>
      </w:pPr>
    </w:p>
    <w:p w14:paraId="4DD4A426" w14:textId="77777777" w:rsidR="002C4785" w:rsidRDefault="002C4785" w:rsidP="002C4785">
      <w:pPr>
        <w:spacing w:after="24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Name:</w:t>
      </w:r>
      <w:r>
        <w:rPr>
          <w:rFonts w:ascii="Arial" w:hAnsi="Arial" w:cs="Arial"/>
          <w:b/>
          <w:i/>
        </w:rPr>
        <w:tab/>
        <w:t>________________________________________________</w:t>
      </w:r>
    </w:p>
    <w:p w14:paraId="71AA1899" w14:textId="77777777" w:rsidR="002C4785" w:rsidRDefault="002C4785" w:rsidP="002C478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Meeting Date:</w:t>
      </w:r>
      <w:r>
        <w:rPr>
          <w:rFonts w:ascii="Arial" w:hAnsi="Arial" w:cs="Arial"/>
          <w:b/>
          <w:i/>
        </w:rPr>
        <w:tab/>
        <w:t>________________________________________________</w:t>
      </w:r>
    </w:p>
    <w:p w14:paraId="257E9AC6" w14:textId="77777777" w:rsidR="002C4785" w:rsidRDefault="002C4785" w:rsidP="002C4785">
      <w:pPr>
        <w:rPr>
          <w:rFonts w:ascii="Arial" w:hAnsi="Arial" w:cs="Arial"/>
          <w:b/>
          <w:i/>
        </w:rPr>
      </w:pPr>
    </w:p>
    <w:p w14:paraId="050454B5" w14:textId="77777777" w:rsidR="002C4785" w:rsidRPr="00810041" w:rsidRDefault="002C4785" w:rsidP="0091060D">
      <w:pPr>
        <w:pStyle w:val="ListParagraph"/>
        <w:numPr>
          <w:ilvl w:val="0"/>
          <w:numId w:val="8"/>
        </w:numPr>
        <w:ind w:left="360" w:hanging="360"/>
        <w:rPr>
          <w:rFonts w:ascii="Arial" w:hAnsi="Arial" w:cs="Arial"/>
          <w:b/>
          <w:sz w:val="28"/>
          <w:szCs w:val="28"/>
        </w:rPr>
      </w:pPr>
      <w:r w:rsidRPr="00810041">
        <w:rPr>
          <w:rFonts w:ascii="Arial" w:hAnsi="Arial" w:cs="Arial"/>
          <w:b/>
          <w:sz w:val="28"/>
          <w:szCs w:val="28"/>
        </w:rPr>
        <w:t>Discussion Items</w:t>
      </w:r>
    </w:p>
    <w:p w14:paraId="12324EC4" w14:textId="77777777" w:rsidR="002C4785" w:rsidRDefault="002C4785" w:rsidP="002C4785">
      <w:pPr>
        <w:rPr>
          <w:rFonts w:ascii="Arial" w:hAnsi="Arial" w:cs="Arial"/>
          <w:b/>
          <w:i/>
        </w:rPr>
      </w:pPr>
    </w:p>
    <w:p w14:paraId="2F0472B8" w14:textId="77777777" w:rsidR="00F25BD5" w:rsidRDefault="00F25BD5" w:rsidP="002C4785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Watershed Identification</w:t>
      </w:r>
    </w:p>
    <w:p w14:paraId="58B1DB8D" w14:textId="77777777" w:rsidR="002C14B1" w:rsidRPr="00F25BD5" w:rsidRDefault="002C14B1" w:rsidP="00F25BD5">
      <w:pPr>
        <w:numPr>
          <w:ilvl w:val="1"/>
          <w:numId w:val="1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7A2F99">
        <w:rPr>
          <w:rFonts w:ascii="Arial" w:hAnsi="Arial" w:cs="Arial"/>
        </w:rPr>
        <w:t>TMDL</w:t>
      </w:r>
      <w:r w:rsidR="008031C4">
        <w:rPr>
          <w:rFonts w:ascii="Arial" w:hAnsi="Arial" w:cs="Arial"/>
        </w:rPr>
        <w:t xml:space="preserve"> Watershed</w:t>
      </w:r>
      <w:r w:rsidR="00F25BD5">
        <w:rPr>
          <w:rFonts w:ascii="Arial" w:hAnsi="Arial" w:cs="Arial"/>
        </w:rPr>
        <w:t>/Major Basin</w:t>
      </w:r>
      <w:r w:rsidR="008031C4">
        <w:rPr>
          <w:rFonts w:ascii="Arial" w:hAnsi="Arial" w:cs="Arial"/>
        </w:rPr>
        <w:t xml:space="preserve">: </w:t>
      </w:r>
      <w:r w:rsidR="008031C4">
        <w:rPr>
          <w:rFonts w:ascii="Arial" w:hAnsi="Arial" w:cs="Arial"/>
          <w:u w:val="single"/>
        </w:rPr>
        <w:tab/>
      </w:r>
      <w:r w:rsidR="00F25BD5">
        <w:rPr>
          <w:rFonts w:ascii="Arial" w:hAnsi="Arial" w:cs="Arial"/>
          <w:u w:val="single"/>
        </w:rPr>
        <w:t>_       _</w:t>
      </w:r>
      <w:r w:rsidR="008031C4">
        <w:rPr>
          <w:rFonts w:ascii="Arial" w:hAnsi="Arial" w:cs="Arial"/>
          <w:u w:val="single"/>
        </w:rPr>
        <w:tab/>
      </w:r>
      <w:r w:rsidR="00F25BD5">
        <w:rPr>
          <w:rFonts w:ascii="Arial" w:hAnsi="Arial" w:cs="Arial"/>
          <w:u w:val="single"/>
        </w:rPr>
        <w:t xml:space="preserve">   </w:t>
      </w:r>
      <w:r w:rsidR="008031C4">
        <w:rPr>
          <w:rFonts w:ascii="Arial" w:hAnsi="Arial" w:cs="Arial"/>
          <w:u w:val="single"/>
        </w:rPr>
        <w:tab/>
      </w:r>
      <w:r w:rsidR="008031C4">
        <w:rPr>
          <w:rFonts w:ascii="Arial" w:hAnsi="Arial" w:cs="Arial"/>
          <w:u w:val="single"/>
        </w:rPr>
        <w:tab/>
      </w:r>
      <w:r w:rsidR="008031C4">
        <w:rPr>
          <w:rFonts w:ascii="Arial" w:hAnsi="Arial" w:cs="Arial"/>
          <w:u w:val="single"/>
        </w:rPr>
        <w:tab/>
      </w:r>
      <w:r w:rsidR="008031C4">
        <w:rPr>
          <w:rFonts w:ascii="Arial" w:hAnsi="Arial" w:cs="Arial"/>
          <w:u w:val="single"/>
        </w:rPr>
        <w:tab/>
      </w:r>
    </w:p>
    <w:p w14:paraId="3A40A0D7" w14:textId="77777777" w:rsidR="00F25BD5" w:rsidRPr="007A2F99" w:rsidRDefault="00F25BD5" w:rsidP="00F25BD5">
      <w:pPr>
        <w:numPr>
          <w:ilvl w:val="1"/>
          <w:numId w:val="1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HUC 10/HUC 8: ______________________________________________</w:t>
      </w:r>
    </w:p>
    <w:p w14:paraId="5C67322B" w14:textId="77777777" w:rsidR="00E24ADE" w:rsidRPr="007A2F99" w:rsidRDefault="009028CC" w:rsidP="002C4785">
      <w:pPr>
        <w:numPr>
          <w:ilvl w:val="0"/>
          <w:numId w:val="1"/>
        </w:numPr>
        <w:tabs>
          <w:tab w:val="clear" w:pos="720"/>
        </w:tabs>
        <w:spacing w:before="120" w:line="360" w:lineRule="auto"/>
        <w:ind w:left="360"/>
        <w:rPr>
          <w:rFonts w:ascii="Arial" w:hAnsi="Arial" w:cs="Arial"/>
        </w:rPr>
      </w:pPr>
      <w:r w:rsidRPr="007A2F99">
        <w:rPr>
          <w:rFonts w:ascii="Arial" w:hAnsi="Arial" w:cs="Arial"/>
        </w:rPr>
        <w:t>Groundwater Mapping</w:t>
      </w:r>
    </w:p>
    <w:p w14:paraId="7DFC8232" w14:textId="77777777" w:rsidR="008E51D3" w:rsidRDefault="00C02066" w:rsidP="002C4785">
      <w:pPr>
        <w:numPr>
          <w:ilvl w:val="1"/>
          <w:numId w:val="1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7A2F99">
        <w:rPr>
          <w:rFonts w:ascii="Arial" w:hAnsi="Arial" w:cs="Arial"/>
        </w:rPr>
        <w:t>Wellhead Protection Areas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5B1BAB8D" w14:textId="77777777" w:rsidR="008E51D3" w:rsidRPr="00983F6F" w:rsidRDefault="00C860DD" w:rsidP="002C6704">
      <w:pPr>
        <w:numPr>
          <w:ilvl w:val="2"/>
          <w:numId w:val="10"/>
        </w:numPr>
        <w:tabs>
          <w:tab w:val="num" w:pos="720"/>
        </w:tabs>
        <w:spacing w:line="360" w:lineRule="auto"/>
        <w:ind w:left="1080"/>
        <w:rPr>
          <w:rFonts w:ascii="Arial" w:hAnsi="Arial" w:cs="Arial"/>
        </w:rPr>
      </w:pPr>
      <w:r w:rsidRPr="00C860DD">
        <w:rPr>
          <w:rFonts w:ascii="Arial" w:hAnsi="Arial" w:cs="Arial"/>
          <w:b/>
        </w:rPr>
        <w:t xml:space="preserve">YES </w:t>
      </w:r>
    </w:p>
    <w:p w14:paraId="4F9135EF" w14:textId="77777777" w:rsidR="00C02066" w:rsidRPr="007A2F99" w:rsidRDefault="00C860DD" w:rsidP="002C6704">
      <w:pPr>
        <w:numPr>
          <w:ilvl w:val="2"/>
          <w:numId w:val="10"/>
        </w:numPr>
        <w:tabs>
          <w:tab w:val="num" w:pos="720"/>
        </w:tabs>
        <w:spacing w:line="360" w:lineRule="auto"/>
        <w:ind w:left="1080"/>
        <w:rPr>
          <w:rFonts w:ascii="Arial" w:hAnsi="Arial" w:cs="Arial"/>
        </w:rPr>
      </w:pPr>
      <w:r w:rsidRPr="00C860DD">
        <w:rPr>
          <w:rFonts w:ascii="Arial" w:hAnsi="Arial" w:cs="Arial"/>
          <w:b/>
        </w:rPr>
        <w:t>NO</w:t>
      </w:r>
    </w:p>
    <w:p w14:paraId="10CEF961" w14:textId="77777777" w:rsidR="009028CC" w:rsidRPr="002C4785" w:rsidRDefault="00FA2285" w:rsidP="002C4785">
      <w:pPr>
        <w:numPr>
          <w:ilvl w:val="1"/>
          <w:numId w:val="1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Depth to Water Table (</w:t>
      </w:r>
      <w:r w:rsidR="00E6384A" w:rsidRPr="00501605">
        <w:rPr>
          <w:rFonts w:ascii="Arial" w:hAnsi="Arial" w:cs="Arial"/>
        </w:rPr>
        <w:t>Wet</w:t>
      </w:r>
      <w:r>
        <w:rPr>
          <w:rFonts w:ascii="Arial" w:hAnsi="Arial" w:cs="Arial"/>
        </w:rPr>
        <w:t>)</w:t>
      </w:r>
      <w:r w:rsidR="00C860DD">
        <w:rPr>
          <w:rFonts w:ascii="Arial" w:hAnsi="Arial" w:cs="Arial"/>
        </w:rPr>
        <w:t>:</w:t>
      </w:r>
      <w:r w:rsidR="001D2FB3">
        <w:rPr>
          <w:rFonts w:ascii="Arial" w:hAnsi="Arial" w:cs="Arial"/>
        </w:rPr>
        <w:t xml:space="preserve"> __________________</w:t>
      </w:r>
      <w:r w:rsidRPr="002C4785">
        <w:rPr>
          <w:rFonts w:ascii="Arial" w:hAnsi="Arial" w:cs="Arial"/>
        </w:rPr>
        <w:tab/>
      </w:r>
      <w:r w:rsidR="002C4785">
        <w:rPr>
          <w:rFonts w:ascii="Arial" w:hAnsi="Arial" w:cs="Arial"/>
        </w:rPr>
        <w:t xml:space="preserve">                                                                </w:t>
      </w:r>
    </w:p>
    <w:p w14:paraId="6F41B2C3" w14:textId="77777777" w:rsidR="002C14B1" w:rsidRPr="007A2F99" w:rsidRDefault="002C14B1" w:rsidP="002C4785">
      <w:pPr>
        <w:numPr>
          <w:ilvl w:val="0"/>
          <w:numId w:val="1"/>
        </w:numPr>
        <w:tabs>
          <w:tab w:val="clear" w:pos="720"/>
        </w:tabs>
        <w:spacing w:before="120" w:line="360" w:lineRule="auto"/>
        <w:ind w:left="360"/>
        <w:rPr>
          <w:rFonts w:ascii="Arial" w:hAnsi="Arial" w:cs="Arial"/>
        </w:rPr>
      </w:pPr>
      <w:r w:rsidRPr="007A2F99">
        <w:rPr>
          <w:rFonts w:ascii="Arial" w:hAnsi="Arial" w:cs="Arial"/>
        </w:rPr>
        <w:t>Watershed Master Plan</w:t>
      </w:r>
    </w:p>
    <w:p w14:paraId="4673C957" w14:textId="77777777" w:rsidR="002C14B1" w:rsidRPr="007A2F99" w:rsidRDefault="002C14B1" w:rsidP="001D2FB3">
      <w:pPr>
        <w:numPr>
          <w:ilvl w:val="1"/>
          <w:numId w:val="1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7A2F99">
        <w:rPr>
          <w:rFonts w:ascii="Arial" w:hAnsi="Arial" w:cs="Arial"/>
        </w:rPr>
        <w:t xml:space="preserve">Does this site fall within an area served by a watershed master plan?         </w:t>
      </w:r>
    </w:p>
    <w:p w14:paraId="62FFFB06" w14:textId="77777777" w:rsidR="002C14B1" w:rsidRPr="007A2F99" w:rsidRDefault="002C14B1" w:rsidP="002C6704">
      <w:pPr>
        <w:numPr>
          <w:ilvl w:val="2"/>
          <w:numId w:val="11"/>
        </w:numPr>
        <w:tabs>
          <w:tab w:val="clear" w:pos="2268"/>
          <w:tab w:val="num" w:pos="720"/>
        </w:tabs>
        <w:spacing w:line="360" w:lineRule="auto"/>
        <w:ind w:left="1080" w:hanging="360"/>
        <w:rPr>
          <w:rFonts w:ascii="Arial" w:hAnsi="Arial" w:cs="Arial"/>
        </w:rPr>
      </w:pPr>
      <w:proofErr w:type="spellStart"/>
      <w:r w:rsidRPr="007A2F99">
        <w:rPr>
          <w:rFonts w:ascii="Arial" w:hAnsi="Arial" w:cs="Arial"/>
        </w:rPr>
        <w:t>Appoquinimink</w:t>
      </w:r>
      <w:proofErr w:type="spellEnd"/>
      <w:r w:rsidR="009028CC" w:rsidRPr="007A2F99">
        <w:rPr>
          <w:rFonts w:ascii="Arial" w:hAnsi="Arial" w:cs="Arial"/>
        </w:rPr>
        <w:t xml:space="preserve"> WS</w:t>
      </w:r>
    </w:p>
    <w:p w14:paraId="114E0F04" w14:textId="77777777" w:rsidR="002C14B1" w:rsidRPr="007A2F99" w:rsidRDefault="009028CC" w:rsidP="002C6704">
      <w:pPr>
        <w:numPr>
          <w:ilvl w:val="2"/>
          <w:numId w:val="11"/>
        </w:numPr>
        <w:tabs>
          <w:tab w:val="clear" w:pos="2268"/>
          <w:tab w:val="num" w:pos="720"/>
        </w:tabs>
        <w:spacing w:line="360" w:lineRule="auto"/>
        <w:ind w:left="1080" w:hanging="360"/>
        <w:rPr>
          <w:rFonts w:ascii="Arial" w:hAnsi="Arial" w:cs="Arial"/>
        </w:rPr>
      </w:pPr>
      <w:proofErr w:type="spellStart"/>
      <w:r w:rsidRPr="007A2F99">
        <w:rPr>
          <w:rFonts w:ascii="Arial" w:hAnsi="Arial" w:cs="Arial"/>
        </w:rPr>
        <w:t>Murderkill</w:t>
      </w:r>
      <w:proofErr w:type="spellEnd"/>
      <w:r w:rsidRPr="007A2F99">
        <w:rPr>
          <w:rFonts w:ascii="Arial" w:hAnsi="Arial" w:cs="Arial"/>
        </w:rPr>
        <w:t xml:space="preserve"> WS</w:t>
      </w:r>
    </w:p>
    <w:p w14:paraId="7AA2CD43" w14:textId="77777777" w:rsidR="002C14B1" w:rsidRPr="007A2F99" w:rsidRDefault="009028CC" w:rsidP="002C6704">
      <w:pPr>
        <w:numPr>
          <w:ilvl w:val="2"/>
          <w:numId w:val="11"/>
        </w:numPr>
        <w:tabs>
          <w:tab w:val="clear" w:pos="2268"/>
          <w:tab w:val="num" w:pos="720"/>
        </w:tabs>
        <w:spacing w:line="360" w:lineRule="auto"/>
        <w:ind w:left="1080" w:hanging="360"/>
        <w:rPr>
          <w:rFonts w:ascii="Arial" w:hAnsi="Arial" w:cs="Arial"/>
        </w:rPr>
      </w:pPr>
      <w:r w:rsidRPr="007A2F99">
        <w:rPr>
          <w:rFonts w:ascii="Arial" w:hAnsi="Arial" w:cs="Arial"/>
        </w:rPr>
        <w:t>Upper Nanticoke WS</w:t>
      </w:r>
    </w:p>
    <w:p w14:paraId="52A9881D" w14:textId="77777777" w:rsidR="002C14B1" w:rsidRDefault="009028CC" w:rsidP="002C6704">
      <w:pPr>
        <w:numPr>
          <w:ilvl w:val="2"/>
          <w:numId w:val="11"/>
        </w:numPr>
        <w:tabs>
          <w:tab w:val="clear" w:pos="2268"/>
          <w:tab w:val="num" w:pos="720"/>
        </w:tabs>
        <w:spacing w:line="360" w:lineRule="auto"/>
        <w:ind w:left="1080" w:hanging="360"/>
        <w:rPr>
          <w:rFonts w:ascii="Arial" w:hAnsi="Arial" w:cs="Arial"/>
        </w:rPr>
      </w:pPr>
      <w:r w:rsidRPr="007A2F99">
        <w:rPr>
          <w:rFonts w:ascii="Arial" w:hAnsi="Arial" w:cs="Arial"/>
        </w:rPr>
        <w:t>Other: ____________________________________</w:t>
      </w:r>
    </w:p>
    <w:p w14:paraId="4CD79547" w14:textId="77777777" w:rsidR="008E51D3" w:rsidRPr="007A2F99" w:rsidRDefault="008E51D3" w:rsidP="002C6704">
      <w:pPr>
        <w:numPr>
          <w:ilvl w:val="2"/>
          <w:numId w:val="11"/>
        </w:numPr>
        <w:tabs>
          <w:tab w:val="clear" w:pos="2268"/>
          <w:tab w:val="num" w:pos="720"/>
        </w:tabs>
        <w:spacing w:line="36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Not within an area served by a watershed master plan</w:t>
      </w:r>
    </w:p>
    <w:p w14:paraId="0586AF58" w14:textId="77777777" w:rsidR="002C14B1" w:rsidRPr="007A2F99" w:rsidRDefault="002C14B1" w:rsidP="00983F6F">
      <w:pPr>
        <w:spacing w:line="360" w:lineRule="auto"/>
        <w:rPr>
          <w:rFonts w:ascii="Arial" w:hAnsi="Arial" w:cs="Arial"/>
        </w:rPr>
      </w:pPr>
    </w:p>
    <w:p w14:paraId="1B0181B0" w14:textId="77777777" w:rsidR="003C4111" w:rsidRDefault="00F25BD5" w:rsidP="00186F48">
      <w:pPr>
        <w:numPr>
          <w:ilvl w:val="1"/>
          <w:numId w:val="1"/>
        </w:numPr>
        <w:tabs>
          <w:tab w:val="clear" w:pos="1440"/>
        </w:tabs>
        <w:spacing w:after="360" w:line="360" w:lineRule="auto"/>
        <w:ind w:left="720"/>
        <w:rPr>
          <w:rFonts w:ascii="Arial" w:hAnsi="Arial" w:cs="Arial"/>
        </w:rPr>
      </w:pPr>
      <w:r w:rsidRPr="00186F4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E32E7A2" wp14:editId="21ECEFAB">
                <wp:simplePos x="0" y="0"/>
                <wp:positionH relativeFrom="column">
                  <wp:posOffset>438150</wp:posOffset>
                </wp:positionH>
                <wp:positionV relativeFrom="page">
                  <wp:posOffset>7858125</wp:posOffset>
                </wp:positionV>
                <wp:extent cx="4992370" cy="12573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FDA09" w14:textId="77777777" w:rsidR="00186F48" w:rsidRDefault="00186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2E7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618.75pt;width:393.1pt;height:9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VnJQIAAEc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">
                <v:textbox>
                  <w:txbxContent>
                    <w:p w14:paraId="76BFDA09" w14:textId="77777777" w:rsidR="00186F48" w:rsidRDefault="00186F48"/>
                  </w:txbxContent>
                </v:textbox>
                <w10:wrap type="tight" anchory="page"/>
              </v:shape>
            </w:pict>
          </mc:Fallback>
        </mc:AlternateContent>
      </w:r>
      <w:r w:rsidR="002C14B1" w:rsidRPr="00983F6F">
        <w:rPr>
          <w:rFonts w:ascii="Arial" w:hAnsi="Arial" w:cs="Arial"/>
        </w:rPr>
        <w:t xml:space="preserve">What special design </w:t>
      </w:r>
      <w:r w:rsidR="00E23D06" w:rsidRPr="00983F6F">
        <w:rPr>
          <w:rFonts w:ascii="Arial" w:hAnsi="Arial" w:cs="Arial"/>
        </w:rPr>
        <w:t>criteria are</w:t>
      </w:r>
      <w:r w:rsidR="002C14B1" w:rsidRPr="00983F6F">
        <w:rPr>
          <w:rFonts w:ascii="Arial" w:hAnsi="Arial" w:cs="Arial"/>
        </w:rPr>
        <w:t xml:space="preserve"> set for this project based upon its location in a watershed having a master plan?</w:t>
      </w:r>
      <w:r w:rsidR="00515883" w:rsidRPr="00983F6F">
        <w:rPr>
          <w:rFonts w:ascii="Arial" w:hAnsi="Arial" w:cs="Arial"/>
        </w:rPr>
        <w:t xml:space="preserve"> </w:t>
      </w:r>
    </w:p>
    <w:p w14:paraId="23D8F1B0" w14:textId="77777777" w:rsidR="00186F48" w:rsidRPr="00983F6F" w:rsidRDefault="00186F48" w:rsidP="00186F48">
      <w:pPr>
        <w:spacing w:after="720" w:line="360" w:lineRule="auto"/>
        <w:ind w:left="360"/>
        <w:rPr>
          <w:rFonts w:ascii="Arial" w:hAnsi="Arial" w:cs="Arial"/>
        </w:rPr>
      </w:pPr>
    </w:p>
    <w:p w14:paraId="54BCC1FB" w14:textId="77777777" w:rsidR="008E51D3" w:rsidRDefault="001B69E4" w:rsidP="001D2FB3">
      <w:pPr>
        <w:numPr>
          <w:ilvl w:val="0"/>
          <w:numId w:val="1"/>
        </w:numPr>
        <w:tabs>
          <w:tab w:val="clear" w:pos="720"/>
        </w:tabs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E51D3">
        <w:rPr>
          <w:rFonts w:ascii="Arial" w:hAnsi="Arial" w:cs="Arial"/>
        </w:rPr>
        <w:lastRenderedPageBreak/>
        <w:t>Does t</w:t>
      </w:r>
      <w:r w:rsidR="0014632C" w:rsidRPr="00E36411">
        <w:rPr>
          <w:rFonts w:ascii="Arial" w:hAnsi="Arial" w:cs="Arial"/>
        </w:rPr>
        <w:t>he</w:t>
      </w:r>
      <w:r w:rsidR="000403E8">
        <w:rPr>
          <w:rFonts w:ascii="Arial" w:hAnsi="Arial" w:cs="Arial"/>
        </w:rPr>
        <w:t xml:space="preserve"> site contain</w:t>
      </w:r>
      <w:r w:rsidR="0014632C" w:rsidRPr="00E36411">
        <w:rPr>
          <w:rFonts w:ascii="Arial" w:hAnsi="Arial" w:cs="Arial"/>
        </w:rPr>
        <w:t xml:space="preserve"> tax ditches</w:t>
      </w:r>
      <w:r w:rsidR="008E51D3">
        <w:rPr>
          <w:rFonts w:ascii="Arial" w:hAnsi="Arial" w:cs="Arial"/>
        </w:rPr>
        <w:t>?</w:t>
      </w:r>
      <w:r w:rsidR="0014632C" w:rsidRPr="00E36411">
        <w:rPr>
          <w:rFonts w:ascii="Arial" w:hAnsi="Arial" w:cs="Arial"/>
        </w:rPr>
        <w:t xml:space="preserve"> </w:t>
      </w:r>
    </w:p>
    <w:p w14:paraId="686A9A3D" w14:textId="77777777" w:rsidR="008E51D3" w:rsidRPr="00983F6F" w:rsidRDefault="0014632C" w:rsidP="002C6704">
      <w:pPr>
        <w:numPr>
          <w:ilvl w:val="1"/>
          <w:numId w:val="12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E36411">
        <w:rPr>
          <w:rFonts w:ascii="Arial" w:hAnsi="Arial" w:cs="Arial"/>
          <w:b/>
        </w:rPr>
        <w:t xml:space="preserve">YES </w:t>
      </w:r>
    </w:p>
    <w:p w14:paraId="5CAC111E" w14:textId="77777777" w:rsidR="0014632C" w:rsidRPr="00E36411" w:rsidRDefault="0014632C" w:rsidP="002C6704">
      <w:pPr>
        <w:numPr>
          <w:ilvl w:val="1"/>
          <w:numId w:val="12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E36411">
        <w:rPr>
          <w:rFonts w:ascii="Arial" w:hAnsi="Arial" w:cs="Arial"/>
          <w:b/>
        </w:rPr>
        <w:t>NO</w:t>
      </w:r>
      <w:r w:rsidR="00E240EB" w:rsidRPr="00E36411">
        <w:rPr>
          <w:rFonts w:ascii="Arial" w:hAnsi="Arial" w:cs="Arial"/>
          <w:b/>
        </w:rPr>
        <w:t xml:space="preserve"> </w:t>
      </w:r>
      <w:r w:rsidR="008E51D3" w:rsidRPr="00983F6F">
        <w:rPr>
          <w:rFonts w:ascii="Arial" w:hAnsi="Arial" w:cs="Arial"/>
        </w:rPr>
        <w:t>(continue to the next item)</w:t>
      </w:r>
    </w:p>
    <w:p w14:paraId="50198882" w14:textId="77777777" w:rsidR="0014632C" w:rsidRPr="00E36411" w:rsidRDefault="0014632C" w:rsidP="00983F6F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3060"/>
      </w:tblGrid>
      <w:tr w:rsidR="0014632C" w:rsidRPr="00E36411" w14:paraId="67F717F1" w14:textId="77777777" w:rsidTr="001D2FB3">
        <w:tc>
          <w:tcPr>
            <w:tcW w:w="4262" w:type="dxa"/>
          </w:tcPr>
          <w:p w14:paraId="7E96D08B" w14:textId="77777777" w:rsidR="0014632C" w:rsidRPr="00E36411" w:rsidRDefault="0014632C" w:rsidP="00983F6F">
            <w:pPr>
              <w:spacing w:line="360" w:lineRule="auto"/>
              <w:rPr>
                <w:rFonts w:ascii="Arial" w:hAnsi="Arial" w:cs="Arial"/>
              </w:rPr>
            </w:pPr>
            <w:r w:rsidRPr="00E36411">
              <w:rPr>
                <w:rFonts w:ascii="Arial" w:hAnsi="Arial" w:cs="Arial"/>
              </w:rPr>
              <w:t>Tax Ditch Name</w:t>
            </w:r>
          </w:p>
        </w:tc>
        <w:tc>
          <w:tcPr>
            <w:tcW w:w="3060" w:type="dxa"/>
          </w:tcPr>
          <w:p w14:paraId="7ACB6538" w14:textId="77777777" w:rsidR="0014632C" w:rsidRPr="00E36411" w:rsidRDefault="0014632C" w:rsidP="00983F6F">
            <w:pPr>
              <w:spacing w:line="360" w:lineRule="auto"/>
              <w:rPr>
                <w:rFonts w:ascii="Arial" w:hAnsi="Arial" w:cs="Arial"/>
              </w:rPr>
            </w:pPr>
            <w:r w:rsidRPr="00E36411">
              <w:rPr>
                <w:rFonts w:ascii="Arial" w:hAnsi="Arial" w:cs="Arial"/>
              </w:rPr>
              <w:t>Right-of-way Information</w:t>
            </w:r>
          </w:p>
        </w:tc>
      </w:tr>
      <w:tr w:rsidR="0014632C" w:rsidRPr="00E36411" w14:paraId="110A77B8" w14:textId="77777777" w:rsidTr="001D2FB3">
        <w:tc>
          <w:tcPr>
            <w:tcW w:w="4262" w:type="dxa"/>
          </w:tcPr>
          <w:p w14:paraId="0D5E6979" w14:textId="77777777" w:rsidR="0014632C" w:rsidRPr="00E36411" w:rsidRDefault="0014632C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A00F02A" w14:textId="77777777" w:rsidR="0014632C" w:rsidRPr="00E36411" w:rsidRDefault="0014632C" w:rsidP="00983F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632C" w:rsidRPr="00E36411" w14:paraId="6F7694A8" w14:textId="77777777" w:rsidTr="001D2FB3">
        <w:tc>
          <w:tcPr>
            <w:tcW w:w="4262" w:type="dxa"/>
          </w:tcPr>
          <w:p w14:paraId="599F7614" w14:textId="77777777" w:rsidR="0014632C" w:rsidRPr="00E36411" w:rsidRDefault="0014632C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581CBDC" w14:textId="77777777" w:rsidR="0014632C" w:rsidRPr="00E36411" w:rsidRDefault="0014632C" w:rsidP="00983F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632C" w:rsidRPr="00E36411" w14:paraId="44D571B2" w14:textId="77777777" w:rsidTr="001D2FB3">
        <w:tc>
          <w:tcPr>
            <w:tcW w:w="4262" w:type="dxa"/>
          </w:tcPr>
          <w:p w14:paraId="3331D3CA" w14:textId="77777777" w:rsidR="0014632C" w:rsidRPr="00E36411" w:rsidRDefault="0014632C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996AF72" w14:textId="77777777" w:rsidR="0014632C" w:rsidRPr="00E36411" w:rsidRDefault="0014632C" w:rsidP="00983F6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B7785DE" w14:textId="77777777" w:rsidR="0014632C" w:rsidRPr="00E36411" w:rsidRDefault="0014632C" w:rsidP="00983F6F">
      <w:pPr>
        <w:spacing w:line="360" w:lineRule="auto"/>
        <w:ind w:left="1620"/>
        <w:rPr>
          <w:rFonts w:ascii="Arial" w:hAnsi="Arial" w:cs="Arial"/>
        </w:rPr>
      </w:pPr>
    </w:p>
    <w:p w14:paraId="43576513" w14:textId="77777777" w:rsidR="008E51D3" w:rsidRDefault="0014632C" w:rsidP="0091060D">
      <w:pPr>
        <w:numPr>
          <w:ilvl w:val="1"/>
          <w:numId w:val="4"/>
        </w:numPr>
        <w:spacing w:line="360" w:lineRule="auto"/>
        <w:ind w:left="720"/>
        <w:rPr>
          <w:rFonts w:ascii="Arial" w:hAnsi="Arial" w:cs="Arial"/>
        </w:rPr>
      </w:pPr>
      <w:r w:rsidRPr="00E36411">
        <w:rPr>
          <w:rFonts w:ascii="Arial" w:hAnsi="Arial" w:cs="Arial"/>
        </w:rPr>
        <w:t xml:space="preserve">Is there a proposal for changing tax ditch watershed boundaries?  </w:t>
      </w:r>
    </w:p>
    <w:p w14:paraId="0ACD5210" w14:textId="77777777" w:rsidR="008E51D3" w:rsidRPr="00070209" w:rsidRDefault="0014632C" w:rsidP="002C6704">
      <w:pPr>
        <w:pStyle w:val="ListParagraph"/>
        <w:numPr>
          <w:ilvl w:val="0"/>
          <w:numId w:val="17"/>
        </w:numPr>
        <w:spacing w:line="360" w:lineRule="auto"/>
        <w:ind w:left="1080"/>
        <w:rPr>
          <w:rFonts w:ascii="Arial" w:hAnsi="Arial" w:cs="Arial"/>
        </w:rPr>
      </w:pPr>
      <w:r w:rsidRPr="00070209">
        <w:rPr>
          <w:rFonts w:ascii="Arial" w:hAnsi="Arial" w:cs="Arial"/>
          <w:b/>
        </w:rPr>
        <w:t xml:space="preserve">YES </w:t>
      </w:r>
    </w:p>
    <w:p w14:paraId="01D1E038" w14:textId="77777777" w:rsidR="0014632C" w:rsidRPr="00070209" w:rsidRDefault="0014632C" w:rsidP="002C6704">
      <w:pPr>
        <w:pStyle w:val="ListParagraph"/>
        <w:numPr>
          <w:ilvl w:val="0"/>
          <w:numId w:val="17"/>
        </w:numPr>
        <w:spacing w:line="360" w:lineRule="auto"/>
        <w:ind w:left="1080"/>
        <w:rPr>
          <w:rFonts w:ascii="Arial" w:hAnsi="Arial" w:cs="Arial"/>
        </w:rPr>
      </w:pPr>
      <w:r w:rsidRPr="00070209">
        <w:rPr>
          <w:rFonts w:ascii="Arial" w:hAnsi="Arial" w:cs="Arial"/>
          <w:b/>
        </w:rPr>
        <w:t>NO</w:t>
      </w:r>
      <w:r w:rsidRPr="00070209">
        <w:rPr>
          <w:rFonts w:ascii="Arial" w:hAnsi="Arial" w:cs="Arial"/>
        </w:rPr>
        <w:t xml:space="preserve"> </w:t>
      </w:r>
    </w:p>
    <w:p w14:paraId="6B9384DB" w14:textId="77777777" w:rsidR="0014632C" w:rsidRPr="00E36411" w:rsidRDefault="0014632C" w:rsidP="001D2FB3">
      <w:pPr>
        <w:spacing w:line="360" w:lineRule="auto"/>
        <w:ind w:left="720" w:hanging="360"/>
        <w:rPr>
          <w:rFonts w:ascii="Arial" w:hAnsi="Arial" w:cs="Arial"/>
        </w:rPr>
      </w:pPr>
    </w:p>
    <w:p w14:paraId="155CAE77" w14:textId="77777777" w:rsidR="008E51D3" w:rsidRDefault="008E51D3" w:rsidP="0091060D">
      <w:pPr>
        <w:numPr>
          <w:ilvl w:val="1"/>
          <w:numId w:val="4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Does t</w:t>
      </w:r>
      <w:r w:rsidR="0014632C" w:rsidRPr="00E36411">
        <w:rPr>
          <w:rFonts w:ascii="Arial" w:hAnsi="Arial" w:cs="Arial"/>
        </w:rPr>
        <w:t xml:space="preserve">he tax ditch require a court order change (COC) for development to occur as planned?  </w:t>
      </w:r>
    </w:p>
    <w:p w14:paraId="1F9DBAD0" w14:textId="77777777" w:rsidR="008E51D3" w:rsidRPr="00070209" w:rsidRDefault="0014632C" w:rsidP="002C6704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Arial" w:hAnsi="Arial" w:cs="Arial"/>
        </w:rPr>
      </w:pPr>
      <w:r w:rsidRPr="00070209">
        <w:rPr>
          <w:rFonts w:ascii="Arial" w:hAnsi="Arial" w:cs="Arial"/>
          <w:b/>
        </w:rPr>
        <w:t xml:space="preserve">YES </w:t>
      </w:r>
    </w:p>
    <w:p w14:paraId="01147E28" w14:textId="77777777" w:rsidR="0014632C" w:rsidRPr="00070209" w:rsidRDefault="0014632C" w:rsidP="002C6704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Arial" w:hAnsi="Arial" w:cs="Arial"/>
        </w:rPr>
      </w:pPr>
      <w:r w:rsidRPr="00070209">
        <w:rPr>
          <w:rFonts w:ascii="Arial" w:hAnsi="Arial" w:cs="Arial"/>
          <w:b/>
        </w:rPr>
        <w:t>NO</w:t>
      </w:r>
      <w:r w:rsidRPr="00070209">
        <w:rPr>
          <w:rFonts w:ascii="Arial" w:hAnsi="Arial" w:cs="Arial"/>
        </w:rPr>
        <w:t xml:space="preserve"> </w:t>
      </w:r>
    </w:p>
    <w:p w14:paraId="0A3867AD" w14:textId="77777777" w:rsidR="0014632C" w:rsidRPr="00E36411" w:rsidRDefault="0014632C" w:rsidP="001D2FB3">
      <w:pPr>
        <w:spacing w:line="360" w:lineRule="auto"/>
        <w:ind w:left="720" w:hanging="360"/>
        <w:rPr>
          <w:rFonts w:ascii="Arial" w:hAnsi="Arial" w:cs="Arial"/>
        </w:rPr>
      </w:pPr>
      <w:r w:rsidRPr="00E36411">
        <w:rPr>
          <w:rFonts w:ascii="Arial" w:hAnsi="Arial" w:cs="Arial"/>
        </w:rPr>
        <w:tab/>
      </w:r>
      <w:r w:rsidRPr="00E36411">
        <w:rPr>
          <w:rFonts w:ascii="Arial" w:hAnsi="Arial" w:cs="Arial"/>
        </w:rPr>
        <w:tab/>
      </w:r>
    </w:p>
    <w:p w14:paraId="30EE1298" w14:textId="77777777" w:rsidR="008031C4" w:rsidRPr="003C4111" w:rsidRDefault="00F25BD5" w:rsidP="0091060D">
      <w:pPr>
        <w:numPr>
          <w:ilvl w:val="1"/>
          <w:numId w:val="4"/>
        </w:numPr>
        <w:spacing w:after="720" w:line="360" w:lineRule="auto"/>
        <w:ind w:left="720"/>
        <w:rPr>
          <w:rFonts w:ascii="Arial" w:hAnsi="Arial" w:cs="Arial"/>
        </w:rPr>
      </w:pPr>
      <w:r w:rsidRPr="00186F4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9B34758" wp14:editId="0DC4B4BE">
                <wp:simplePos x="0" y="0"/>
                <wp:positionH relativeFrom="column">
                  <wp:posOffset>419100</wp:posOffset>
                </wp:positionH>
                <wp:positionV relativeFrom="page">
                  <wp:posOffset>5962650</wp:posOffset>
                </wp:positionV>
                <wp:extent cx="4992370" cy="4953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2991E" w14:textId="77777777" w:rsidR="00F25BD5" w:rsidRDefault="00F25BD5" w:rsidP="00F25B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4758" id="_x0000_s1027" type="#_x0000_t202" style="position:absolute;left:0;text-align:left;margin-left:33pt;margin-top:469.5pt;width:393.1pt;height:3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">
                <v:textbox>
                  <w:txbxContent>
                    <w:p w14:paraId="1692991E" w14:textId="77777777" w:rsidR="00F25BD5" w:rsidRDefault="00F25BD5" w:rsidP="00F25BD5"/>
                  </w:txbxContent>
                </v:textbox>
                <w10:wrap type="tight" anchory="page"/>
              </v:shape>
            </w:pict>
          </mc:Fallback>
        </mc:AlternateContent>
      </w:r>
      <w:r w:rsidR="0014632C" w:rsidRPr="003C4111">
        <w:rPr>
          <w:rFonts w:ascii="Arial" w:hAnsi="Arial" w:cs="Arial"/>
        </w:rPr>
        <w:t xml:space="preserve">Additional information regarding court order change: </w:t>
      </w:r>
    </w:p>
    <w:p w14:paraId="384C1FC8" w14:textId="77777777" w:rsidR="001D3D5A" w:rsidRPr="00E36411" w:rsidRDefault="00F36F52" w:rsidP="00810041">
      <w:pPr>
        <w:numPr>
          <w:ilvl w:val="0"/>
          <w:numId w:val="1"/>
        </w:numPr>
        <w:tabs>
          <w:tab w:val="clear" w:pos="720"/>
        </w:tabs>
        <w:spacing w:before="36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D3D5A" w:rsidRPr="00E36411">
        <w:rPr>
          <w:rFonts w:ascii="Arial" w:hAnsi="Arial" w:cs="Arial"/>
        </w:rPr>
        <w:t xml:space="preserve">roposed grading plan. </w:t>
      </w:r>
    </w:p>
    <w:p w14:paraId="5B6C1395" w14:textId="77777777" w:rsidR="000B41D0" w:rsidRDefault="001D3D5A" w:rsidP="00810041">
      <w:pPr>
        <w:numPr>
          <w:ilvl w:val="1"/>
          <w:numId w:val="1"/>
        </w:numPr>
        <w:spacing w:before="120" w:line="360" w:lineRule="auto"/>
        <w:ind w:left="720"/>
        <w:rPr>
          <w:rFonts w:ascii="Arial" w:hAnsi="Arial" w:cs="Arial"/>
        </w:rPr>
      </w:pPr>
      <w:r w:rsidRPr="00E36411">
        <w:rPr>
          <w:rFonts w:ascii="Arial" w:hAnsi="Arial" w:cs="Arial"/>
        </w:rPr>
        <w:t>Proposed grading plan must not block drainage from offsite areas currently draining onto the site.</w:t>
      </w:r>
      <w:r w:rsidR="000B41D0">
        <w:rPr>
          <w:rFonts w:ascii="Arial" w:hAnsi="Arial" w:cs="Arial"/>
        </w:rPr>
        <w:t xml:space="preserve"> </w:t>
      </w:r>
    </w:p>
    <w:p w14:paraId="5C382E11" w14:textId="77777777" w:rsidR="000B41D0" w:rsidRDefault="000B41D0" w:rsidP="00810041">
      <w:pPr>
        <w:numPr>
          <w:ilvl w:val="2"/>
          <w:numId w:val="1"/>
        </w:numPr>
        <w:tabs>
          <w:tab w:val="clear" w:pos="2340"/>
        </w:tabs>
        <w:spacing w:before="120" w:line="360" w:lineRule="auto"/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Are offsite areas currently draining onto the site?  </w:t>
      </w:r>
    </w:p>
    <w:p w14:paraId="724C3470" w14:textId="77777777" w:rsidR="008E51D3" w:rsidRPr="00DA6682" w:rsidRDefault="008E51D3" w:rsidP="002C6704">
      <w:pPr>
        <w:numPr>
          <w:ilvl w:val="3"/>
          <w:numId w:val="13"/>
        </w:numPr>
        <w:tabs>
          <w:tab w:val="clear" w:pos="2880"/>
        </w:tabs>
        <w:spacing w:line="360" w:lineRule="auto"/>
        <w:ind w:left="1620"/>
        <w:rPr>
          <w:rFonts w:ascii="Arial" w:hAnsi="Arial" w:cs="Arial"/>
        </w:rPr>
      </w:pPr>
      <w:r w:rsidRPr="00E36411">
        <w:rPr>
          <w:rFonts w:ascii="Arial" w:hAnsi="Arial" w:cs="Arial"/>
          <w:b/>
        </w:rPr>
        <w:t xml:space="preserve">YES </w:t>
      </w:r>
    </w:p>
    <w:p w14:paraId="7084ACF6" w14:textId="77777777" w:rsidR="008E51D3" w:rsidRPr="00E36411" w:rsidRDefault="008E51D3" w:rsidP="002C6704">
      <w:pPr>
        <w:numPr>
          <w:ilvl w:val="3"/>
          <w:numId w:val="13"/>
        </w:numPr>
        <w:tabs>
          <w:tab w:val="clear" w:pos="2880"/>
        </w:tabs>
        <w:spacing w:line="360" w:lineRule="auto"/>
        <w:ind w:left="1620"/>
        <w:rPr>
          <w:rFonts w:ascii="Arial" w:hAnsi="Arial" w:cs="Arial"/>
        </w:rPr>
      </w:pPr>
      <w:r w:rsidRPr="00E36411">
        <w:rPr>
          <w:rFonts w:ascii="Arial" w:hAnsi="Arial" w:cs="Arial"/>
          <w:b/>
        </w:rPr>
        <w:t>NO</w:t>
      </w:r>
      <w:r w:rsidRPr="00E36411">
        <w:rPr>
          <w:rFonts w:ascii="Arial" w:hAnsi="Arial" w:cs="Arial"/>
        </w:rPr>
        <w:t xml:space="preserve"> </w:t>
      </w:r>
    </w:p>
    <w:p w14:paraId="2CEC585F" w14:textId="77777777" w:rsidR="000B41D0" w:rsidRDefault="000B41D0" w:rsidP="00810041">
      <w:pPr>
        <w:numPr>
          <w:ilvl w:val="2"/>
          <w:numId w:val="1"/>
        </w:numPr>
        <w:tabs>
          <w:tab w:val="clear" w:pos="2340"/>
        </w:tabs>
        <w:spacing w:before="120" w:line="360" w:lineRule="auto"/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How will offsite areas draining onto the site be managed?  </w:t>
      </w:r>
    </w:p>
    <w:p w14:paraId="020709DC" w14:textId="77777777" w:rsidR="000B41D0" w:rsidRPr="00983F6F" w:rsidRDefault="000B41D0" w:rsidP="002C6704">
      <w:pPr>
        <w:numPr>
          <w:ilvl w:val="3"/>
          <w:numId w:val="14"/>
        </w:numPr>
        <w:tabs>
          <w:tab w:val="clear" w:pos="2880"/>
        </w:tabs>
        <w:spacing w:line="360" w:lineRule="auto"/>
        <w:ind w:left="1620"/>
        <w:rPr>
          <w:rFonts w:ascii="Arial" w:hAnsi="Arial" w:cs="Arial"/>
        </w:rPr>
      </w:pPr>
      <w:r w:rsidRPr="003C4111">
        <w:rPr>
          <w:rFonts w:ascii="Arial" w:hAnsi="Arial" w:cs="Arial"/>
        </w:rPr>
        <w:t>Captured in onsite BMP</w:t>
      </w:r>
      <w:r w:rsidRPr="00983F6F">
        <w:rPr>
          <w:rFonts w:ascii="Arial" w:hAnsi="Arial" w:cs="Arial"/>
        </w:rPr>
        <w:t>s</w:t>
      </w:r>
    </w:p>
    <w:p w14:paraId="6311EC20" w14:textId="77777777" w:rsidR="000B41D0" w:rsidRPr="00983F6F" w:rsidRDefault="000B41D0" w:rsidP="002C6704">
      <w:pPr>
        <w:numPr>
          <w:ilvl w:val="3"/>
          <w:numId w:val="14"/>
        </w:numPr>
        <w:tabs>
          <w:tab w:val="clear" w:pos="2880"/>
        </w:tabs>
        <w:spacing w:line="360" w:lineRule="auto"/>
        <w:ind w:left="1620"/>
        <w:rPr>
          <w:rFonts w:ascii="Arial" w:hAnsi="Arial" w:cs="Arial"/>
        </w:rPr>
      </w:pPr>
      <w:r w:rsidRPr="00983F6F">
        <w:rPr>
          <w:rFonts w:ascii="Arial" w:hAnsi="Arial" w:cs="Arial"/>
        </w:rPr>
        <w:t>Bypassed</w:t>
      </w:r>
    </w:p>
    <w:p w14:paraId="419C721A" w14:textId="77777777" w:rsidR="008E51D3" w:rsidRDefault="001D3D5A" w:rsidP="00810041">
      <w:pPr>
        <w:numPr>
          <w:ilvl w:val="1"/>
          <w:numId w:val="1"/>
        </w:numPr>
        <w:spacing w:before="120" w:line="360" w:lineRule="auto"/>
        <w:ind w:left="720"/>
        <w:rPr>
          <w:rFonts w:ascii="Arial" w:hAnsi="Arial" w:cs="Arial"/>
        </w:rPr>
      </w:pPr>
      <w:r w:rsidRPr="00E36411">
        <w:rPr>
          <w:rFonts w:ascii="Arial" w:hAnsi="Arial" w:cs="Arial"/>
        </w:rPr>
        <w:lastRenderedPageBreak/>
        <w:t xml:space="preserve">Disturbed areas greater than </w:t>
      </w:r>
      <w:r w:rsidR="008031C4">
        <w:rPr>
          <w:rFonts w:ascii="Arial" w:hAnsi="Arial" w:cs="Arial"/>
        </w:rPr>
        <w:t>20</w:t>
      </w:r>
      <w:r w:rsidR="008031C4" w:rsidRPr="00E36411">
        <w:rPr>
          <w:rFonts w:ascii="Arial" w:hAnsi="Arial" w:cs="Arial"/>
        </w:rPr>
        <w:t xml:space="preserve"> </w:t>
      </w:r>
      <w:r w:rsidRPr="00E36411">
        <w:rPr>
          <w:rFonts w:ascii="Arial" w:hAnsi="Arial" w:cs="Arial"/>
        </w:rPr>
        <w:t xml:space="preserve">acres will require engineered control practices designed for bare earth conditions </w:t>
      </w:r>
      <w:r w:rsidR="00E6384A">
        <w:rPr>
          <w:rFonts w:ascii="Arial" w:hAnsi="Arial" w:cs="Arial"/>
        </w:rPr>
        <w:t>for</w:t>
      </w:r>
      <w:r w:rsidRPr="00E36411">
        <w:rPr>
          <w:rFonts w:ascii="Arial" w:hAnsi="Arial" w:cs="Arial"/>
        </w:rPr>
        <w:t xml:space="preserve"> a </w:t>
      </w:r>
      <w:r w:rsidR="00E6384A">
        <w:rPr>
          <w:rFonts w:ascii="Arial" w:hAnsi="Arial" w:cs="Arial"/>
        </w:rPr>
        <w:t>2</w:t>
      </w:r>
      <w:r w:rsidRPr="00E36411">
        <w:rPr>
          <w:rFonts w:ascii="Arial" w:hAnsi="Arial" w:cs="Arial"/>
        </w:rPr>
        <w:t>-YR</w:t>
      </w:r>
      <w:r w:rsidR="00E6384A">
        <w:rPr>
          <w:rFonts w:ascii="Arial" w:hAnsi="Arial" w:cs="Arial"/>
        </w:rPr>
        <w:t>, 24-HR</w:t>
      </w:r>
      <w:r w:rsidRPr="00E36411">
        <w:rPr>
          <w:rFonts w:ascii="Arial" w:hAnsi="Arial" w:cs="Arial"/>
        </w:rPr>
        <w:t xml:space="preserve"> storm event.</w:t>
      </w:r>
      <w:r w:rsidR="008E51D3">
        <w:rPr>
          <w:rFonts w:ascii="Arial" w:hAnsi="Arial" w:cs="Arial"/>
        </w:rPr>
        <w:t xml:space="preserve">  </w:t>
      </w:r>
    </w:p>
    <w:p w14:paraId="29D21E32" w14:textId="77777777" w:rsidR="001D3D5A" w:rsidRDefault="008E51D3" w:rsidP="00810041">
      <w:pPr>
        <w:spacing w:before="120" w:line="36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Proposed disturbed area: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CDD3A54" w14:textId="77777777" w:rsidR="001D3D5A" w:rsidRPr="00E36411" w:rsidRDefault="001D3D5A" w:rsidP="00983F6F">
      <w:pPr>
        <w:spacing w:line="360" w:lineRule="auto"/>
        <w:ind w:left="360"/>
        <w:rPr>
          <w:rFonts w:ascii="Arial" w:hAnsi="Arial" w:cs="Arial"/>
        </w:rPr>
      </w:pPr>
    </w:p>
    <w:p w14:paraId="4E13A45F" w14:textId="77777777" w:rsidR="001D3D5A" w:rsidRPr="00E36411" w:rsidRDefault="001D3D5A" w:rsidP="00810041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E36411">
        <w:rPr>
          <w:rFonts w:ascii="Arial" w:hAnsi="Arial" w:cs="Arial"/>
        </w:rPr>
        <w:t xml:space="preserve">The plan areas will be reviewed and approved </w:t>
      </w:r>
      <w:r w:rsidR="00917123">
        <w:rPr>
          <w:rFonts w:ascii="Arial" w:hAnsi="Arial" w:cs="Arial"/>
        </w:rPr>
        <w:t>by the following agency(</w:t>
      </w:r>
      <w:proofErr w:type="spellStart"/>
      <w:r w:rsidR="00917123">
        <w:rPr>
          <w:rFonts w:ascii="Arial" w:hAnsi="Arial" w:cs="Arial"/>
        </w:rPr>
        <w:t>ies</w:t>
      </w:r>
      <w:proofErr w:type="spellEnd"/>
      <w:r w:rsidR="00917123">
        <w:rPr>
          <w:rFonts w:ascii="Arial" w:hAnsi="Arial" w:cs="Arial"/>
        </w:rPr>
        <w:t>)</w:t>
      </w:r>
      <w:r w:rsidRPr="00E36411">
        <w:rPr>
          <w:rFonts w:ascii="Arial" w:hAnsi="Arial" w:cs="Arial"/>
        </w:rPr>
        <w:t xml:space="preserve">: </w:t>
      </w:r>
    </w:p>
    <w:p w14:paraId="6295B417" w14:textId="77777777" w:rsidR="001D3D5A" w:rsidRPr="00E36411" w:rsidRDefault="001D3D5A" w:rsidP="0091060D">
      <w:pPr>
        <w:numPr>
          <w:ilvl w:val="0"/>
          <w:numId w:val="5"/>
        </w:numPr>
        <w:spacing w:line="360" w:lineRule="auto"/>
        <w:ind w:left="720"/>
        <w:rPr>
          <w:rFonts w:ascii="Arial" w:hAnsi="Arial" w:cs="Arial"/>
        </w:rPr>
      </w:pPr>
      <w:r w:rsidRPr="00E36411">
        <w:rPr>
          <w:rFonts w:ascii="Arial" w:hAnsi="Arial" w:cs="Arial"/>
        </w:rPr>
        <w:t xml:space="preserve">Onsite areas: </w:t>
      </w:r>
      <w:r w:rsidR="009741E1">
        <w:rPr>
          <w:rFonts w:ascii="Arial" w:hAnsi="Arial" w:cs="Arial"/>
          <w:u w:val="single"/>
        </w:rPr>
        <w:tab/>
      </w:r>
      <w:r w:rsidR="009741E1">
        <w:rPr>
          <w:rFonts w:ascii="Arial" w:hAnsi="Arial" w:cs="Arial"/>
          <w:u w:val="single"/>
        </w:rPr>
        <w:tab/>
      </w:r>
      <w:r w:rsidR="009741E1">
        <w:rPr>
          <w:rFonts w:ascii="Arial" w:hAnsi="Arial" w:cs="Arial"/>
          <w:u w:val="single"/>
        </w:rPr>
        <w:tab/>
      </w:r>
      <w:r w:rsidR="009741E1">
        <w:rPr>
          <w:rFonts w:ascii="Arial" w:hAnsi="Arial" w:cs="Arial"/>
          <w:u w:val="single"/>
        </w:rPr>
        <w:tab/>
      </w:r>
      <w:r w:rsidR="009741E1">
        <w:rPr>
          <w:rFonts w:ascii="Arial" w:hAnsi="Arial" w:cs="Arial"/>
          <w:u w:val="single"/>
        </w:rPr>
        <w:tab/>
      </w:r>
      <w:r w:rsidR="009741E1">
        <w:rPr>
          <w:rFonts w:ascii="Arial" w:hAnsi="Arial" w:cs="Arial"/>
          <w:u w:val="single"/>
        </w:rPr>
        <w:tab/>
      </w:r>
      <w:r w:rsidR="009741E1">
        <w:rPr>
          <w:rFonts w:ascii="Arial" w:hAnsi="Arial" w:cs="Arial"/>
          <w:u w:val="single"/>
        </w:rPr>
        <w:tab/>
      </w:r>
      <w:r w:rsidR="009741E1">
        <w:rPr>
          <w:rFonts w:ascii="Arial" w:hAnsi="Arial" w:cs="Arial"/>
          <w:u w:val="single"/>
        </w:rPr>
        <w:tab/>
      </w:r>
    </w:p>
    <w:p w14:paraId="242ABF8F" w14:textId="77777777" w:rsidR="001D3D5A" w:rsidRPr="00983F6F" w:rsidRDefault="001D3D5A" w:rsidP="0091060D">
      <w:pPr>
        <w:numPr>
          <w:ilvl w:val="0"/>
          <w:numId w:val="5"/>
        </w:numPr>
        <w:spacing w:line="360" w:lineRule="auto"/>
        <w:ind w:left="720"/>
        <w:rPr>
          <w:rFonts w:ascii="Arial" w:hAnsi="Arial" w:cs="Arial"/>
        </w:rPr>
      </w:pPr>
      <w:r w:rsidRPr="003C4111">
        <w:rPr>
          <w:rFonts w:ascii="Arial" w:hAnsi="Arial" w:cs="Arial"/>
        </w:rPr>
        <w:t xml:space="preserve">Offsite roadway improvements: </w:t>
      </w:r>
      <w:r w:rsidR="009741E1">
        <w:rPr>
          <w:rFonts w:ascii="Arial" w:hAnsi="Arial" w:cs="Arial"/>
          <w:u w:val="single"/>
        </w:rPr>
        <w:tab/>
      </w:r>
      <w:r w:rsidR="009741E1">
        <w:rPr>
          <w:rFonts w:ascii="Arial" w:hAnsi="Arial" w:cs="Arial"/>
          <w:u w:val="single"/>
        </w:rPr>
        <w:tab/>
      </w:r>
      <w:r w:rsidR="009741E1">
        <w:rPr>
          <w:rFonts w:ascii="Arial" w:hAnsi="Arial" w:cs="Arial"/>
          <w:u w:val="single"/>
        </w:rPr>
        <w:tab/>
      </w:r>
      <w:r w:rsidR="009741E1">
        <w:rPr>
          <w:rFonts w:ascii="Arial" w:hAnsi="Arial" w:cs="Arial"/>
          <w:u w:val="single"/>
        </w:rPr>
        <w:tab/>
      </w:r>
      <w:r w:rsidR="009741E1">
        <w:rPr>
          <w:rFonts w:ascii="Arial" w:hAnsi="Arial" w:cs="Arial"/>
          <w:u w:val="single"/>
        </w:rPr>
        <w:tab/>
      </w:r>
      <w:r w:rsidR="009741E1">
        <w:rPr>
          <w:rFonts w:ascii="Arial" w:hAnsi="Arial" w:cs="Arial"/>
          <w:u w:val="single"/>
        </w:rPr>
        <w:tab/>
      </w:r>
    </w:p>
    <w:p w14:paraId="17038554" w14:textId="77777777" w:rsidR="001D3D5A" w:rsidRPr="00AC713E" w:rsidRDefault="001D3D5A" w:rsidP="00983F6F">
      <w:pPr>
        <w:spacing w:line="360" w:lineRule="auto"/>
        <w:ind w:left="360"/>
        <w:rPr>
          <w:rFonts w:ascii="Arial" w:hAnsi="Arial" w:cs="Arial"/>
          <w:highlight w:val="yellow"/>
        </w:rPr>
      </w:pPr>
    </w:p>
    <w:p w14:paraId="7D1E99B7" w14:textId="77777777" w:rsidR="001756BE" w:rsidRDefault="001756BE" w:rsidP="00810041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Is there a proposal to discharge to a DelDOT, </w:t>
      </w:r>
      <w:r w:rsidR="00A42377">
        <w:rPr>
          <w:rFonts w:ascii="Arial" w:hAnsi="Arial" w:cs="Arial"/>
        </w:rPr>
        <w:t>municipal</w:t>
      </w:r>
      <w:r>
        <w:rPr>
          <w:rFonts w:ascii="Arial" w:hAnsi="Arial" w:cs="Arial"/>
        </w:rPr>
        <w:t xml:space="preserve"> or private drainage system?</w:t>
      </w:r>
    </w:p>
    <w:p w14:paraId="19FBF625" w14:textId="77777777" w:rsidR="001756BE" w:rsidRPr="00DA6682" w:rsidRDefault="001756BE" w:rsidP="002C6704">
      <w:pPr>
        <w:numPr>
          <w:ilvl w:val="3"/>
          <w:numId w:val="16"/>
        </w:numPr>
        <w:tabs>
          <w:tab w:val="clear" w:pos="2880"/>
        </w:tabs>
        <w:spacing w:line="360" w:lineRule="auto"/>
        <w:ind w:left="720"/>
        <w:rPr>
          <w:rFonts w:ascii="Arial" w:hAnsi="Arial" w:cs="Arial"/>
        </w:rPr>
      </w:pPr>
      <w:r w:rsidRPr="00E36411">
        <w:rPr>
          <w:rFonts w:ascii="Arial" w:hAnsi="Arial" w:cs="Arial"/>
          <w:b/>
        </w:rPr>
        <w:t xml:space="preserve">YES </w:t>
      </w:r>
      <w:r>
        <w:rPr>
          <w:rFonts w:ascii="Arial" w:hAnsi="Arial" w:cs="Arial"/>
        </w:rPr>
        <w:t>– notice of intent to discharge must be provided to system owner</w:t>
      </w:r>
    </w:p>
    <w:p w14:paraId="721EBC3C" w14:textId="77777777" w:rsidR="001756BE" w:rsidRPr="00E36411" w:rsidRDefault="001756BE" w:rsidP="002C6704">
      <w:pPr>
        <w:numPr>
          <w:ilvl w:val="3"/>
          <w:numId w:val="16"/>
        </w:numPr>
        <w:tabs>
          <w:tab w:val="clear" w:pos="2880"/>
        </w:tabs>
        <w:spacing w:line="360" w:lineRule="auto"/>
        <w:ind w:left="720"/>
        <w:rPr>
          <w:rFonts w:ascii="Arial" w:hAnsi="Arial" w:cs="Arial"/>
        </w:rPr>
      </w:pPr>
      <w:r w:rsidRPr="00E36411">
        <w:rPr>
          <w:rFonts w:ascii="Arial" w:hAnsi="Arial" w:cs="Arial"/>
          <w:b/>
        </w:rPr>
        <w:t>NO</w:t>
      </w:r>
      <w:r w:rsidRPr="00E364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(continue to next item)</w:t>
      </w:r>
    </w:p>
    <w:p w14:paraId="20283EFD" w14:textId="77777777" w:rsidR="001756BE" w:rsidRDefault="001756BE" w:rsidP="00983F6F">
      <w:pPr>
        <w:spacing w:line="360" w:lineRule="auto"/>
        <w:ind w:left="720"/>
        <w:rPr>
          <w:rFonts w:ascii="Arial" w:hAnsi="Arial" w:cs="Arial"/>
        </w:rPr>
      </w:pPr>
    </w:p>
    <w:p w14:paraId="430526AF" w14:textId="77777777" w:rsidR="001D3D5A" w:rsidRPr="00E36411" w:rsidRDefault="001D3D5A" w:rsidP="00810041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E36411">
        <w:rPr>
          <w:rFonts w:ascii="Arial" w:hAnsi="Arial" w:cs="Arial"/>
        </w:rPr>
        <w:t>Fees - The fees to be submitted to are as follows:</w:t>
      </w:r>
    </w:p>
    <w:p w14:paraId="37A9D8F2" w14:textId="77777777" w:rsidR="001D3D5A" w:rsidRPr="00E36411" w:rsidRDefault="001D3D5A" w:rsidP="00983F6F">
      <w:pPr>
        <w:spacing w:line="360" w:lineRule="auto"/>
        <w:rPr>
          <w:rFonts w:ascii="Arial" w:hAnsi="Arial" w:cs="Arial"/>
        </w:rPr>
      </w:pPr>
    </w:p>
    <w:p w14:paraId="09F49FCC" w14:textId="77777777" w:rsidR="008F7168" w:rsidRDefault="001D3D5A" w:rsidP="00810041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E36411">
        <w:rPr>
          <w:rFonts w:ascii="Arial" w:hAnsi="Arial" w:cs="Arial"/>
        </w:rPr>
        <w:t>The Notice of Intent (NOI</w:t>
      </w:r>
      <w:r w:rsidR="008463E5" w:rsidRPr="00E36411">
        <w:rPr>
          <w:rFonts w:ascii="Arial" w:hAnsi="Arial" w:cs="Arial"/>
        </w:rPr>
        <w:t>)</w:t>
      </w:r>
      <w:r w:rsidR="008463E5">
        <w:rPr>
          <w:rFonts w:ascii="Arial" w:hAnsi="Arial" w:cs="Arial"/>
        </w:rPr>
        <w:t xml:space="preserve"> and $195 NOI fee </w:t>
      </w:r>
      <w:r w:rsidRPr="00E36411">
        <w:rPr>
          <w:rFonts w:ascii="Arial" w:hAnsi="Arial" w:cs="Arial"/>
        </w:rPr>
        <w:t>must be submitted to DNREC prior to Sediment and Stormwater Plan approval</w:t>
      </w:r>
      <w:r w:rsidR="008F7168">
        <w:rPr>
          <w:rFonts w:ascii="Arial" w:hAnsi="Arial" w:cs="Arial"/>
        </w:rPr>
        <w:t>, unless one of the following conditions is met:</w:t>
      </w:r>
    </w:p>
    <w:p w14:paraId="08A30D76" w14:textId="77777777" w:rsidR="00917123" w:rsidRDefault="008F7168" w:rsidP="002C6704">
      <w:pPr>
        <w:numPr>
          <w:ilvl w:val="1"/>
          <w:numId w:val="1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Project site has existing </w:t>
      </w:r>
      <w:r w:rsidR="008463E5" w:rsidRPr="008F7168">
        <w:rPr>
          <w:rFonts w:ascii="Arial" w:hAnsi="Arial" w:cs="Arial"/>
        </w:rPr>
        <w:t>NOI</w:t>
      </w:r>
      <w:r>
        <w:rPr>
          <w:rFonts w:ascii="Arial" w:hAnsi="Arial" w:cs="Arial"/>
        </w:rPr>
        <w:t xml:space="preserve"> (ID #</w:t>
      </w:r>
      <w:r w:rsidR="008463E5" w:rsidRPr="008F7168">
        <w:rPr>
          <w:rFonts w:ascii="Arial" w:hAnsi="Arial" w:cs="Arial"/>
        </w:rPr>
        <w:t>:</w:t>
      </w:r>
      <w:r w:rsidR="008463E5" w:rsidRPr="008F7168">
        <w:rPr>
          <w:rFonts w:ascii="Arial" w:hAnsi="Arial" w:cs="Arial"/>
          <w:u w:val="single"/>
        </w:rPr>
        <w:tab/>
      </w:r>
      <w:r w:rsidR="008463E5" w:rsidRPr="008F7168">
        <w:rPr>
          <w:rFonts w:ascii="Arial" w:hAnsi="Arial" w:cs="Arial"/>
          <w:u w:val="single"/>
        </w:rPr>
        <w:tab/>
      </w:r>
      <w:r w:rsidR="008463E5" w:rsidRPr="008F716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</w:p>
    <w:p w14:paraId="72480BC1" w14:textId="77777777" w:rsidR="008F7168" w:rsidRDefault="008F7168" w:rsidP="002C6704">
      <w:pPr>
        <w:numPr>
          <w:ilvl w:val="1"/>
          <w:numId w:val="1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Project &lt;1.0ac disturbed</w:t>
      </w:r>
    </w:p>
    <w:p w14:paraId="50F7EB8A" w14:textId="77777777" w:rsidR="003F3E5D" w:rsidRDefault="003F3E5D" w:rsidP="003F3E5D">
      <w:pPr>
        <w:spacing w:line="360" w:lineRule="auto"/>
        <w:ind w:left="360"/>
        <w:rPr>
          <w:rFonts w:ascii="Arial" w:hAnsi="Arial" w:cs="Arial"/>
        </w:rPr>
      </w:pPr>
    </w:p>
    <w:p w14:paraId="5213F3DC" w14:textId="77777777" w:rsidR="003F3E5D" w:rsidRPr="004F32A0" w:rsidRDefault="003F3E5D" w:rsidP="003F3E5D">
      <w:pPr>
        <w:spacing w:line="36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NOI Comments:</w:t>
      </w:r>
      <w:r w:rsidR="004F32A0">
        <w:rPr>
          <w:rFonts w:ascii="Arial" w:hAnsi="Arial" w:cs="Arial"/>
        </w:rPr>
        <w:t xml:space="preserve"> </w:t>
      </w:r>
      <w:r w:rsidR="00814074" w:rsidRPr="00814074">
        <w:rPr>
          <w:rFonts w:ascii="Arial" w:hAnsi="Arial" w:cs="Arial"/>
          <w:u w:val="single"/>
        </w:rPr>
        <w:tab/>
      </w:r>
      <w:r w:rsidR="002C2AAD" w:rsidRPr="004F32A0">
        <w:rPr>
          <w:rFonts w:ascii="Arial" w:hAnsi="Arial" w:cs="Arial"/>
          <w:u w:val="single"/>
        </w:rPr>
        <w:t xml:space="preserve">                                                                                        </w:t>
      </w:r>
    </w:p>
    <w:p w14:paraId="627F19E2" w14:textId="77777777" w:rsidR="002C2AAD" w:rsidRDefault="00C23893" w:rsidP="003F3E5D">
      <w:pPr>
        <w:spacing w:line="360" w:lineRule="auto"/>
        <w:ind w:left="360"/>
        <w:rPr>
          <w:rFonts w:ascii="Arial" w:hAnsi="Arial" w:cs="Arial"/>
          <w:u w:val="single"/>
        </w:rPr>
      </w:pPr>
      <w:r w:rsidRPr="00186F4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E569239" wp14:editId="6A346D32">
                <wp:simplePos x="0" y="0"/>
                <wp:positionH relativeFrom="column">
                  <wp:posOffset>123825</wp:posOffset>
                </wp:positionH>
                <wp:positionV relativeFrom="page">
                  <wp:posOffset>7219950</wp:posOffset>
                </wp:positionV>
                <wp:extent cx="4992370" cy="12192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EF6D0" w14:textId="77777777" w:rsidR="00A76CDE" w:rsidRDefault="00A76CDE" w:rsidP="00A76C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9239" id="_x0000_s1028" type="#_x0000_t202" style="position:absolute;left:0;text-align:left;margin-left:9.75pt;margin-top:568.5pt;width:393.1pt;height:9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">
                <v:textbox>
                  <w:txbxContent>
                    <w:p w14:paraId="1C5EF6D0" w14:textId="77777777" w:rsidR="00A76CDE" w:rsidRDefault="00A76CDE" w:rsidP="00A76CDE"/>
                  </w:txbxContent>
                </v:textbox>
                <w10:wrap type="tight" anchory="page"/>
              </v:shape>
            </w:pict>
          </mc:Fallback>
        </mc:AlternateContent>
      </w:r>
      <w:r w:rsidR="002C2AA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</w:t>
      </w:r>
    </w:p>
    <w:p w14:paraId="4110E092" w14:textId="77777777" w:rsidR="002C2AAD" w:rsidRPr="002C2AAD" w:rsidRDefault="002C2AAD" w:rsidP="003F3E5D">
      <w:pPr>
        <w:spacing w:line="36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</w:t>
      </w:r>
    </w:p>
    <w:p w14:paraId="3F842957" w14:textId="77777777" w:rsidR="0091060D" w:rsidRDefault="009106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32C273" w14:textId="77777777" w:rsidR="003F3E5D" w:rsidRDefault="003F3E5D" w:rsidP="003F3E5D">
      <w:pPr>
        <w:spacing w:line="360" w:lineRule="auto"/>
        <w:rPr>
          <w:rFonts w:ascii="Arial" w:hAnsi="Arial" w:cs="Arial"/>
          <w:u w:val="single"/>
        </w:rPr>
        <w:sectPr w:rsidR="003F3E5D" w:rsidSect="003F3E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576" w:footer="288" w:gutter="0"/>
          <w:cols w:space="720"/>
          <w:titlePg/>
          <w:docGrid w:linePitch="360"/>
        </w:sectPr>
      </w:pPr>
    </w:p>
    <w:p w14:paraId="525A996E" w14:textId="77777777" w:rsidR="002C14B1" w:rsidRPr="007A2F99" w:rsidRDefault="002C14B1" w:rsidP="00C55F7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7A2F99">
        <w:rPr>
          <w:rFonts w:ascii="Arial" w:hAnsi="Arial" w:cs="Arial"/>
        </w:rPr>
        <w:lastRenderedPageBreak/>
        <w:t xml:space="preserve">Points of Analysis (POAs) </w:t>
      </w:r>
    </w:p>
    <w:p w14:paraId="78BD0120" w14:textId="77777777" w:rsidR="002C14B1" w:rsidRPr="007A2F99" w:rsidRDefault="002C14B1" w:rsidP="00C55F76">
      <w:pPr>
        <w:numPr>
          <w:ilvl w:val="1"/>
          <w:numId w:val="3"/>
        </w:numPr>
        <w:tabs>
          <w:tab w:val="left" w:pos="720"/>
        </w:tabs>
        <w:spacing w:line="360" w:lineRule="auto"/>
        <w:ind w:hanging="1080"/>
        <w:rPr>
          <w:rFonts w:ascii="Arial" w:hAnsi="Arial" w:cs="Arial"/>
        </w:rPr>
      </w:pPr>
      <w:r w:rsidRPr="007A2F99">
        <w:rPr>
          <w:rFonts w:ascii="Arial" w:hAnsi="Arial" w:cs="Arial"/>
        </w:rPr>
        <w:t>Onsite points of analysis</w:t>
      </w:r>
      <w:r w:rsidR="00447744">
        <w:rPr>
          <w:rFonts w:ascii="Arial" w:hAnsi="Arial" w:cs="Arial"/>
        </w:rPr>
        <w:t>:</w:t>
      </w:r>
    </w:p>
    <w:p w14:paraId="05E1259C" w14:textId="77777777" w:rsidR="002C14B1" w:rsidRPr="0091060D" w:rsidRDefault="002C14B1" w:rsidP="00C55F76">
      <w:pPr>
        <w:pStyle w:val="ListParagraph"/>
        <w:numPr>
          <w:ilvl w:val="1"/>
          <w:numId w:val="20"/>
        </w:numPr>
        <w:spacing w:line="360" w:lineRule="auto"/>
        <w:ind w:left="1080"/>
        <w:rPr>
          <w:rFonts w:ascii="Arial" w:hAnsi="Arial" w:cs="Arial"/>
        </w:rPr>
      </w:pPr>
      <w:r w:rsidRPr="0091060D">
        <w:rPr>
          <w:rFonts w:ascii="Arial" w:hAnsi="Arial" w:cs="Arial"/>
        </w:rPr>
        <w:t>POAs in accordance with S</w:t>
      </w:r>
      <w:r w:rsidR="00C02066" w:rsidRPr="0091060D">
        <w:rPr>
          <w:rFonts w:ascii="Arial" w:hAnsi="Arial" w:cs="Arial"/>
        </w:rPr>
        <w:t>A</w:t>
      </w:r>
      <w:r w:rsidRPr="0091060D">
        <w:rPr>
          <w:rFonts w:ascii="Arial" w:hAnsi="Arial" w:cs="Arial"/>
        </w:rPr>
        <w:t>S plan submitted</w:t>
      </w:r>
    </w:p>
    <w:p w14:paraId="296C8440" w14:textId="77777777" w:rsidR="002C14B1" w:rsidRPr="0091060D" w:rsidRDefault="002C14B1" w:rsidP="00C55F76">
      <w:pPr>
        <w:pStyle w:val="ListParagraph"/>
        <w:numPr>
          <w:ilvl w:val="1"/>
          <w:numId w:val="20"/>
        </w:numPr>
        <w:spacing w:line="360" w:lineRule="auto"/>
        <w:ind w:left="1080"/>
        <w:rPr>
          <w:rFonts w:ascii="Arial" w:hAnsi="Arial" w:cs="Arial"/>
        </w:rPr>
      </w:pPr>
      <w:r w:rsidRPr="0091060D">
        <w:rPr>
          <w:rFonts w:ascii="Arial" w:hAnsi="Arial" w:cs="Arial"/>
        </w:rPr>
        <w:t>POAs modified as follows:</w:t>
      </w:r>
    </w:p>
    <w:p w14:paraId="431A5607" w14:textId="77777777" w:rsidR="002C14B1" w:rsidRPr="0091060D" w:rsidRDefault="002C14B1" w:rsidP="00C55F76">
      <w:pPr>
        <w:pStyle w:val="ListParagraph"/>
        <w:numPr>
          <w:ilvl w:val="1"/>
          <w:numId w:val="20"/>
        </w:numPr>
        <w:spacing w:line="360" w:lineRule="auto"/>
        <w:ind w:left="1080"/>
        <w:rPr>
          <w:rFonts w:ascii="Arial" w:hAnsi="Arial" w:cs="Arial"/>
        </w:rPr>
      </w:pPr>
      <w:r w:rsidRPr="0091060D">
        <w:rPr>
          <w:rFonts w:ascii="Arial" w:hAnsi="Arial" w:cs="Arial"/>
        </w:rPr>
        <w:t>New POA(s) added as follows:</w:t>
      </w:r>
    </w:p>
    <w:p w14:paraId="64632F05" w14:textId="77777777" w:rsidR="00447744" w:rsidRPr="007A2F99" w:rsidRDefault="00447744" w:rsidP="00447744">
      <w:pPr>
        <w:spacing w:line="360" w:lineRule="auto"/>
        <w:ind w:left="2340"/>
        <w:rPr>
          <w:rFonts w:ascii="Arial" w:hAnsi="Arial" w:cs="Arial"/>
        </w:rPr>
      </w:pPr>
    </w:p>
    <w:p w14:paraId="4C0FC2E9" w14:textId="77777777" w:rsidR="002C14B1" w:rsidRPr="007A2F99" w:rsidRDefault="002C14B1" w:rsidP="00C55F76">
      <w:pPr>
        <w:numPr>
          <w:ilvl w:val="1"/>
          <w:numId w:val="3"/>
        </w:numPr>
        <w:tabs>
          <w:tab w:val="left" w:pos="720"/>
        </w:tabs>
        <w:spacing w:line="360" w:lineRule="auto"/>
        <w:ind w:hanging="1080"/>
        <w:rPr>
          <w:rFonts w:ascii="Arial" w:hAnsi="Arial" w:cs="Arial"/>
        </w:rPr>
      </w:pPr>
      <w:r w:rsidRPr="007A2F99">
        <w:rPr>
          <w:rFonts w:ascii="Arial" w:hAnsi="Arial" w:cs="Arial"/>
        </w:rPr>
        <w:t>Offsite / downstream points of analysis</w:t>
      </w:r>
      <w:r w:rsidR="00027F55" w:rsidRPr="007A2F99">
        <w:rPr>
          <w:rFonts w:ascii="Arial" w:hAnsi="Arial" w:cs="Arial"/>
        </w:rPr>
        <w:t xml:space="preserve"> based upon 10% rule</w:t>
      </w:r>
      <w:r w:rsidR="00447744">
        <w:rPr>
          <w:rFonts w:ascii="Arial" w:hAnsi="Arial" w:cs="Arial"/>
        </w:rPr>
        <w:t>:</w:t>
      </w:r>
    </w:p>
    <w:p w14:paraId="13B5344C" w14:textId="77777777" w:rsidR="00027F55" w:rsidRPr="0091060D" w:rsidRDefault="00027F55" w:rsidP="00C55F76">
      <w:pPr>
        <w:pStyle w:val="ListParagraph"/>
        <w:numPr>
          <w:ilvl w:val="1"/>
          <w:numId w:val="21"/>
        </w:numPr>
        <w:spacing w:line="360" w:lineRule="auto"/>
        <w:ind w:left="1080"/>
        <w:rPr>
          <w:rFonts w:ascii="Arial" w:hAnsi="Arial" w:cs="Arial"/>
        </w:rPr>
      </w:pPr>
      <w:r w:rsidRPr="0091060D">
        <w:rPr>
          <w:rFonts w:ascii="Arial" w:hAnsi="Arial" w:cs="Arial"/>
        </w:rPr>
        <w:t>POAs in accordance with S</w:t>
      </w:r>
      <w:r w:rsidR="00C02066" w:rsidRPr="0091060D">
        <w:rPr>
          <w:rFonts w:ascii="Arial" w:hAnsi="Arial" w:cs="Arial"/>
        </w:rPr>
        <w:t>A</w:t>
      </w:r>
      <w:r w:rsidRPr="0091060D">
        <w:rPr>
          <w:rFonts w:ascii="Arial" w:hAnsi="Arial" w:cs="Arial"/>
        </w:rPr>
        <w:t>S plan submitted</w:t>
      </w:r>
    </w:p>
    <w:p w14:paraId="29A3FE4F" w14:textId="77777777" w:rsidR="00027F55" w:rsidRPr="0091060D" w:rsidRDefault="00027F55" w:rsidP="00C55F76">
      <w:pPr>
        <w:pStyle w:val="ListParagraph"/>
        <w:numPr>
          <w:ilvl w:val="1"/>
          <w:numId w:val="21"/>
        </w:numPr>
        <w:spacing w:line="360" w:lineRule="auto"/>
        <w:ind w:left="1080"/>
        <w:rPr>
          <w:rFonts w:ascii="Arial" w:hAnsi="Arial" w:cs="Arial"/>
        </w:rPr>
      </w:pPr>
      <w:r w:rsidRPr="0091060D">
        <w:rPr>
          <w:rFonts w:ascii="Arial" w:hAnsi="Arial" w:cs="Arial"/>
        </w:rPr>
        <w:t>POAs modified as follows:</w:t>
      </w:r>
    </w:p>
    <w:p w14:paraId="135FE71B" w14:textId="77777777" w:rsidR="00027F55" w:rsidRPr="0091060D" w:rsidRDefault="00027F55" w:rsidP="00C55F76">
      <w:pPr>
        <w:pStyle w:val="ListParagraph"/>
        <w:numPr>
          <w:ilvl w:val="1"/>
          <w:numId w:val="21"/>
        </w:numPr>
        <w:spacing w:line="360" w:lineRule="auto"/>
        <w:ind w:left="1080"/>
        <w:rPr>
          <w:rFonts w:ascii="Arial" w:hAnsi="Arial" w:cs="Arial"/>
        </w:rPr>
      </w:pPr>
      <w:r w:rsidRPr="0091060D">
        <w:rPr>
          <w:rFonts w:ascii="Arial" w:hAnsi="Arial" w:cs="Arial"/>
        </w:rPr>
        <w:t>New POA(s) added as follows:</w:t>
      </w:r>
    </w:p>
    <w:p w14:paraId="6131B872" w14:textId="77777777" w:rsidR="00447744" w:rsidRDefault="00447744" w:rsidP="00447744">
      <w:pPr>
        <w:spacing w:line="360" w:lineRule="auto"/>
        <w:ind w:left="2340"/>
        <w:rPr>
          <w:rFonts w:ascii="Arial" w:hAnsi="Arial" w:cs="Arial"/>
        </w:rPr>
      </w:pPr>
    </w:p>
    <w:p w14:paraId="4B7DCBC0" w14:textId="77777777" w:rsidR="00447744" w:rsidRPr="007A2F99" w:rsidRDefault="00447744" w:rsidP="00C55F7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Drainage area boundaries:</w:t>
      </w:r>
    </w:p>
    <w:p w14:paraId="33FE5287" w14:textId="77777777" w:rsidR="00457299" w:rsidRPr="0091060D" w:rsidRDefault="002F131A" w:rsidP="00C55F76">
      <w:pPr>
        <w:pStyle w:val="ListParagraph"/>
        <w:numPr>
          <w:ilvl w:val="0"/>
          <w:numId w:val="19"/>
        </w:numPr>
        <w:spacing w:line="360" w:lineRule="auto"/>
        <w:ind w:left="720"/>
        <w:rPr>
          <w:rFonts w:ascii="Arial" w:hAnsi="Arial" w:cs="Arial"/>
        </w:rPr>
      </w:pPr>
      <w:r w:rsidRPr="0091060D">
        <w:rPr>
          <w:rFonts w:ascii="Arial" w:hAnsi="Arial" w:cs="Arial"/>
        </w:rPr>
        <w:t xml:space="preserve">Existing conditions </w:t>
      </w:r>
      <w:r w:rsidR="00CF573B" w:rsidRPr="0091060D">
        <w:rPr>
          <w:rFonts w:ascii="Arial" w:hAnsi="Arial" w:cs="Arial"/>
        </w:rPr>
        <w:t>d</w:t>
      </w:r>
      <w:r w:rsidR="00457299" w:rsidRPr="0091060D">
        <w:rPr>
          <w:rFonts w:ascii="Arial" w:hAnsi="Arial" w:cs="Arial"/>
        </w:rPr>
        <w:t>rainage area boundaries</w:t>
      </w:r>
      <w:r w:rsidR="00E6384A" w:rsidRPr="0091060D">
        <w:rPr>
          <w:rFonts w:ascii="Arial" w:hAnsi="Arial" w:cs="Arial"/>
        </w:rPr>
        <w:t xml:space="preserve"> i</w:t>
      </w:r>
      <w:r w:rsidR="00457299" w:rsidRPr="0091060D">
        <w:rPr>
          <w:rFonts w:ascii="Arial" w:hAnsi="Arial" w:cs="Arial"/>
        </w:rPr>
        <w:t>n accordance with S</w:t>
      </w:r>
      <w:r w:rsidR="00C02066" w:rsidRPr="0091060D">
        <w:rPr>
          <w:rFonts w:ascii="Arial" w:hAnsi="Arial" w:cs="Arial"/>
        </w:rPr>
        <w:t>A</w:t>
      </w:r>
      <w:r w:rsidR="00457299" w:rsidRPr="0091060D">
        <w:rPr>
          <w:rFonts w:ascii="Arial" w:hAnsi="Arial" w:cs="Arial"/>
        </w:rPr>
        <w:t xml:space="preserve">S </w:t>
      </w:r>
      <w:r w:rsidR="00AF758C" w:rsidRPr="0091060D">
        <w:rPr>
          <w:rFonts w:ascii="Arial" w:hAnsi="Arial" w:cs="Arial"/>
        </w:rPr>
        <w:t xml:space="preserve">drainage area </w:t>
      </w:r>
      <w:r w:rsidR="00457299" w:rsidRPr="0091060D">
        <w:rPr>
          <w:rFonts w:ascii="Arial" w:hAnsi="Arial" w:cs="Arial"/>
        </w:rPr>
        <w:t>plan submitted</w:t>
      </w:r>
    </w:p>
    <w:p w14:paraId="3EB0CD59" w14:textId="77777777" w:rsidR="0086797C" w:rsidRPr="0091060D" w:rsidRDefault="00457299" w:rsidP="00C55F76">
      <w:pPr>
        <w:pStyle w:val="ListParagraph"/>
        <w:numPr>
          <w:ilvl w:val="0"/>
          <w:numId w:val="19"/>
        </w:numPr>
        <w:tabs>
          <w:tab w:val="left" w:pos="720"/>
        </w:tabs>
        <w:spacing w:line="360" w:lineRule="auto"/>
        <w:ind w:hanging="1080"/>
        <w:rPr>
          <w:rFonts w:ascii="Arial" w:hAnsi="Arial" w:cs="Arial"/>
        </w:rPr>
      </w:pPr>
      <w:r w:rsidRPr="0091060D">
        <w:rPr>
          <w:rFonts w:ascii="Arial" w:hAnsi="Arial" w:cs="Arial"/>
        </w:rPr>
        <w:t xml:space="preserve">Modified as per </w:t>
      </w:r>
      <w:r w:rsidR="00477A89" w:rsidRPr="0091060D">
        <w:rPr>
          <w:rFonts w:ascii="Arial" w:hAnsi="Arial" w:cs="Arial"/>
        </w:rPr>
        <w:t xml:space="preserve">project </w:t>
      </w:r>
      <w:r w:rsidRPr="0091060D">
        <w:rPr>
          <w:rFonts w:ascii="Arial" w:hAnsi="Arial" w:cs="Arial"/>
        </w:rPr>
        <w:t>applicat</w:t>
      </w:r>
      <w:r w:rsidR="00363FB3" w:rsidRPr="0091060D">
        <w:rPr>
          <w:rFonts w:ascii="Arial" w:hAnsi="Arial" w:cs="Arial"/>
        </w:rPr>
        <w:t xml:space="preserve">ion meeting </w:t>
      </w:r>
      <w:r w:rsidR="0086797C" w:rsidRPr="0091060D">
        <w:rPr>
          <w:rFonts w:ascii="Arial" w:hAnsi="Arial" w:cs="Arial"/>
        </w:rPr>
        <w:t>(see revised plan)</w:t>
      </w:r>
    </w:p>
    <w:p w14:paraId="1FC2B40A" w14:textId="77777777" w:rsidR="0086797C" w:rsidRPr="007A2F99" w:rsidRDefault="0086797C" w:rsidP="00983F6F">
      <w:pPr>
        <w:spacing w:line="360" w:lineRule="auto"/>
        <w:ind w:left="1440"/>
        <w:rPr>
          <w:rFonts w:ascii="Arial" w:hAnsi="Arial" w:cs="Arial"/>
        </w:rPr>
      </w:pPr>
    </w:p>
    <w:p w14:paraId="0B819BE8" w14:textId="77777777" w:rsidR="00457299" w:rsidRPr="007A2F99" w:rsidRDefault="00AC713E" w:rsidP="00C55F7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Existing drainage features:</w:t>
      </w:r>
    </w:p>
    <w:p w14:paraId="0646D692" w14:textId="77777777" w:rsidR="00457299" w:rsidRPr="0091060D" w:rsidRDefault="00457299" w:rsidP="00C55F76">
      <w:pPr>
        <w:pStyle w:val="ListParagraph"/>
        <w:numPr>
          <w:ilvl w:val="0"/>
          <w:numId w:val="19"/>
        </w:numPr>
        <w:tabs>
          <w:tab w:val="left" w:pos="720"/>
        </w:tabs>
        <w:spacing w:line="360" w:lineRule="auto"/>
        <w:ind w:hanging="1080"/>
        <w:rPr>
          <w:rFonts w:ascii="Arial" w:hAnsi="Arial" w:cs="Arial"/>
        </w:rPr>
      </w:pPr>
      <w:r w:rsidRPr="0091060D">
        <w:rPr>
          <w:rFonts w:ascii="Arial" w:hAnsi="Arial" w:cs="Arial"/>
        </w:rPr>
        <w:t>In accordance with S</w:t>
      </w:r>
      <w:r w:rsidR="009435AF" w:rsidRPr="0091060D">
        <w:rPr>
          <w:rFonts w:ascii="Arial" w:hAnsi="Arial" w:cs="Arial"/>
        </w:rPr>
        <w:t>A</w:t>
      </w:r>
      <w:r w:rsidRPr="0091060D">
        <w:rPr>
          <w:rFonts w:ascii="Arial" w:hAnsi="Arial" w:cs="Arial"/>
        </w:rPr>
        <w:t xml:space="preserve">S </w:t>
      </w:r>
      <w:r w:rsidR="00AF758C" w:rsidRPr="0091060D">
        <w:rPr>
          <w:rFonts w:ascii="Arial" w:hAnsi="Arial" w:cs="Arial"/>
        </w:rPr>
        <w:t xml:space="preserve">drainage </w:t>
      </w:r>
      <w:r w:rsidR="00AC713E" w:rsidRPr="0091060D">
        <w:rPr>
          <w:rFonts w:ascii="Arial" w:hAnsi="Arial" w:cs="Arial"/>
        </w:rPr>
        <w:t>features map as</w:t>
      </w:r>
      <w:r w:rsidRPr="0091060D">
        <w:rPr>
          <w:rFonts w:ascii="Arial" w:hAnsi="Arial" w:cs="Arial"/>
        </w:rPr>
        <w:t xml:space="preserve"> submitted</w:t>
      </w:r>
    </w:p>
    <w:p w14:paraId="66A256DC" w14:textId="77777777" w:rsidR="00F67697" w:rsidRPr="0091060D" w:rsidRDefault="00457299" w:rsidP="00C55F76">
      <w:pPr>
        <w:pStyle w:val="ListParagraph"/>
        <w:numPr>
          <w:ilvl w:val="0"/>
          <w:numId w:val="19"/>
        </w:numPr>
        <w:tabs>
          <w:tab w:val="left" w:pos="720"/>
        </w:tabs>
        <w:spacing w:line="360" w:lineRule="auto"/>
        <w:ind w:hanging="1080"/>
        <w:rPr>
          <w:rFonts w:ascii="Arial" w:hAnsi="Arial" w:cs="Arial"/>
        </w:rPr>
      </w:pPr>
      <w:r w:rsidRPr="0091060D">
        <w:rPr>
          <w:rFonts w:ascii="Arial" w:hAnsi="Arial" w:cs="Arial"/>
        </w:rPr>
        <w:t xml:space="preserve">Modified as per </w:t>
      </w:r>
      <w:r w:rsidR="006E4D73" w:rsidRPr="0091060D">
        <w:rPr>
          <w:rFonts w:ascii="Arial" w:hAnsi="Arial" w:cs="Arial"/>
        </w:rPr>
        <w:t xml:space="preserve">project </w:t>
      </w:r>
      <w:r w:rsidRPr="0091060D">
        <w:rPr>
          <w:rFonts w:ascii="Arial" w:hAnsi="Arial" w:cs="Arial"/>
        </w:rPr>
        <w:t>application meeting (see marked-up plan)</w:t>
      </w:r>
    </w:p>
    <w:p w14:paraId="7CEB1C1F" w14:textId="77777777" w:rsidR="00447744" w:rsidRDefault="00447744" w:rsidP="00447744">
      <w:pPr>
        <w:spacing w:line="360" w:lineRule="auto"/>
        <w:ind w:left="1728"/>
        <w:rPr>
          <w:rFonts w:ascii="Arial" w:hAnsi="Arial" w:cs="Arial"/>
        </w:rPr>
      </w:pPr>
    </w:p>
    <w:p w14:paraId="62A2C82C" w14:textId="77777777" w:rsidR="001D03D8" w:rsidRPr="007A2F99" w:rsidRDefault="00962041" w:rsidP="00C55F76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 w:rsidRPr="007A2F99">
        <w:rPr>
          <w:rFonts w:ascii="Arial" w:hAnsi="Arial" w:cs="Arial"/>
        </w:rPr>
        <w:t>Stormw</w:t>
      </w:r>
      <w:r w:rsidR="001D03D8" w:rsidRPr="007A2F99">
        <w:rPr>
          <w:rFonts w:ascii="Arial" w:hAnsi="Arial" w:cs="Arial"/>
        </w:rPr>
        <w:t>ater Quality Management</w:t>
      </w:r>
      <w:r w:rsidR="00303900" w:rsidRPr="007A2F99">
        <w:rPr>
          <w:rFonts w:ascii="Arial" w:hAnsi="Arial" w:cs="Arial"/>
        </w:rPr>
        <w:t xml:space="preserve"> </w:t>
      </w:r>
    </w:p>
    <w:p w14:paraId="19E62404" w14:textId="77777777" w:rsidR="001D03D8" w:rsidRPr="00E36411" w:rsidRDefault="00C23893" w:rsidP="00C55F76">
      <w:pPr>
        <w:numPr>
          <w:ilvl w:val="1"/>
          <w:numId w:val="2"/>
        </w:numPr>
        <w:spacing w:line="360" w:lineRule="auto"/>
        <w:ind w:left="720"/>
        <w:rPr>
          <w:rFonts w:ascii="Arial" w:hAnsi="Arial" w:cs="Arial"/>
        </w:rPr>
      </w:pPr>
      <w:r w:rsidRPr="00186F4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84E04DB" wp14:editId="641D42C3">
                <wp:simplePos x="0" y="0"/>
                <wp:positionH relativeFrom="column">
                  <wp:posOffset>438150</wp:posOffset>
                </wp:positionH>
                <wp:positionV relativeFrom="page">
                  <wp:posOffset>7296150</wp:posOffset>
                </wp:positionV>
                <wp:extent cx="4992370" cy="9144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2D058" w14:textId="77777777" w:rsidR="00C23893" w:rsidRDefault="00C23893" w:rsidP="00C238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04DB" id="_x0000_s1029" type="#_x0000_t202" style="position:absolute;left:0;text-align:left;margin-left:34.5pt;margin-top:574.5pt;width:393.1pt;height:1in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">
                <v:textbox>
                  <w:txbxContent>
                    <w:p w14:paraId="6A22D058" w14:textId="77777777" w:rsidR="00C23893" w:rsidRDefault="00C23893" w:rsidP="00C23893"/>
                  </w:txbxContent>
                </v:textbox>
                <w10:wrap type="tight" anchory="page"/>
              </v:shape>
            </w:pict>
          </mc:Fallback>
        </mc:AlternateContent>
      </w:r>
      <w:r w:rsidR="002F131A" w:rsidRPr="007A2F99">
        <w:rPr>
          <w:rFonts w:ascii="Arial" w:hAnsi="Arial" w:cs="Arial"/>
        </w:rPr>
        <w:t>The</w:t>
      </w:r>
      <w:r w:rsidR="001D03D8" w:rsidRPr="007A2F99">
        <w:rPr>
          <w:rFonts w:ascii="Arial" w:hAnsi="Arial" w:cs="Arial"/>
        </w:rPr>
        <w:t xml:space="preserve"> </w:t>
      </w:r>
      <w:r w:rsidR="001D03D8" w:rsidRPr="007A2F99">
        <w:rPr>
          <w:rFonts w:ascii="Arial" w:hAnsi="Arial" w:cs="Arial"/>
          <w:i/>
        </w:rPr>
        <w:t>Delaware Sediment and Stormwater Regulations</w:t>
      </w:r>
      <w:r w:rsidR="001D03D8" w:rsidRPr="007A2F99">
        <w:rPr>
          <w:rFonts w:ascii="Arial" w:hAnsi="Arial" w:cs="Arial"/>
        </w:rPr>
        <w:t xml:space="preserve"> require that </w:t>
      </w:r>
      <w:r w:rsidR="00CB3919">
        <w:rPr>
          <w:rFonts w:ascii="Arial" w:hAnsi="Arial" w:cs="Arial"/>
        </w:rPr>
        <w:t xml:space="preserve">runoff reduction practices be used to meet the </w:t>
      </w:r>
      <w:proofErr w:type="spellStart"/>
      <w:r w:rsidR="00CB3919">
        <w:rPr>
          <w:rFonts w:ascii="Arial" w:hAnsi="Arial" w:cs="Arial"/>
        </w:rPr>
        <w:t>RPv</w:t>
      </w:r>
      <w:proofErr w:type="spellEnd"/>
      <w:r w:rsidR="00CB3919">
        <w:rPr>
          <w:rFonts w:ascii="Arial" w:hAnsi="Arial" w:cs="Arial"/>
        </w:rPr>
        <w:t xml:space="preserve"> requirements. </w:t>
      </w:r>
      <w:r w:rsidR="001D03D8" w:rsidRPr="007A2F99">
        <w:rPr>
          <w:rFonts w:ascii="Arial" w:hAnsi="Arial" w:cs="Arial"/>
        </w:rPr>
        <w:t xml:space="preserve"> The following </w:t>
      </w:r>
      <w:r w:rsidR="00CB3919">
        <w:rPr>
          <w:rFonts w:ascii="Arial" w:hAnsi="Arial" w:cs="Arial"/>
        </w:rPr>
        <w:t>runoff reduction BMPs</w:t>
      </w:r>
      <w:r w:rsidR="00CB3919" w:rsidRPr="007A2F99">
        <w:rPr>
          <w:rFonts w:ascii="Arial" w:hAnsi="Arial" w:cs="Arial"/>
        </w:rPr>
        <w:t xml:space="preserve"> </w:t>
      </w:r>
      <w:r w:rsidR="009435AF" w:rsidRPr="00E36411">
        <w:rPr>
          <w:rFonts w:ascii="Arial" w:hAnsi="Arial" w:cs="Arial"/>
        </w:rPr>
        <w:t>are being considered</w:t>
      </w:r>
      <w:r w:rsidR="001D03D8" w:rsidRPr="00E36411">
        <w:rPr>
          <w:rFonts w:ascii="Arial" w:hAnsi="Arial" w:cs="Arial"/>
        </w:rPr>
        <w:t xml:space="preserve"> for the site:</w:t>
      </w:r>
      <w:r w:rsidR="00C55F76">
        <w:rPr>
          <w:rFonts w:ascii="Arial" w:hAnsi="Arial" w:cs="Arial"/>
        </w:rPr>
        <w:t xml:space="preserve">                   </w:t>
      </w:r>
      <w:r w:rsidR="00CB3919">
        <w:rPr>
          <w:rFonts w:ascii="Arial" w:hAnsi="Arial" w:cs="Arial"/>
        </w:rPr>
        <w:br/>
      </w:r>
    </w:p>
    <w:p w14:paraId="2D0073BD" w14:textId="77777777" w:rsidR="00447744" w:rsidRPr="00C23893" w:rsidRDefault="00447744" w:rsidP="00624273">
      <w:pPr>
        <w:pStyle w:val="ListParagraph"/>
        <w:numPr>
          <w:ilvl w:val="0"/>
          <w:numId w:val="19"/>
        </w:numPr>
        <w:spacing w:line="360" w:lineRule="auto"/>
        <w:ind w:left="1080"/>
        <w:rPr>
          <w:rFonts w:ascii="Arial" w:hAnsi="Arial" w:cs="Arial"/>
        </w:rPr>
      </w:pPr>
      <w:r w:rsidRPr="00C23893">
        <w:rPr>
          <w:rFonts w:ascii="Arial" w:hAnsi="Arial" w:cs="Arial"/>
        </w:rPr>
        <w:t>Proposed BMPs are feasible based upon Feasibility criteria in BMP Standards and Specifications</w:t>
      </w:r>
      <w:r w:rsidR="00C23893" w:rsidRPr="00C23893">
        <w:rPr>
          <w:rFonts w:ascii="Arial" w:hAnsi="Arial" w:cs="Arial"/>
        </w:rPr>
        <w:t>.</w:t>
      </w:r>
    </w:p>
    <w:p w14:paraId="0564DBAD" w14:textId="77777777" w:rsidR="008D60AA" w:rsidRPr="006A4F75" w:rsidRDefault="00C23893" w:rsidP="00624273">
      <w:pPr>
        <w:numPr>
          <w:ilvl w:val="1"/>
          <w:numId w:val="2"/>
        </w:numPr>
        <w:spacing w:line="360" w:lineRule="auto"/>
        <w:ind w:left="720"/>
        <w:rPr>
          <w:rFonts w:ascii="Arial" w:hAnsi="Arial" w:cs="Arial"/>
        </w:rPr>
      </w:pPr>
      <w:r w:rsidRPr="00186F4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19720C2" wp14:editId="2DD09E3A">
                <wp:simplePos x="0" y="0"/>
                <wp:positionH relativeFrom="column">
                  <wp:posOffset>409575</wp:posOffset>
                </wp:positionH>
                <wp:positionV relativeFrom="page">
                  <wp:posOffset>1466850</wp:posOffset>
                </wp:positionV>
                <wp:extent cx="4992370" cy="70485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B736A" w14:textId="77777777" w:rsidR="00C23893" w:rsidRDefault="00C23893" w:rsidP="00C238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20C2" id="_x0000_s1030" type="#_x0000_t202" style="position:absolute;left:0;text-align:left;margin-left:32.25pt;margin-top:115.5pt;width:393.1pt;height:55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">
                <v:textbox>
                  <w:txbxContent>
                    <w:p w14:paraId="0DFB736A" w14:textId="77777777" w:rsidR="00C23893" w:rsidRDefault="00C23893" w:rsidP="00C23893"/>
                  </w:txbxContent>
                </v:textbox>
                <w10:wrap type="tight" anchory="page"/>
              </v:shape>
            </w:pict>
          </mc:Fallback>
        </mc:AlternateContent>
      </w:r>
      <w:r w:rsidR="00DD48BF" w:rsidRPr="006A4F75">
        <w:rPr>
          <w:rFonts w:ascii="Arial" w:hAnsi="Arial" w:cs="Arial"/>
        </w:rPr>
        <w:t>J</w:t>
      </w:r>
      <w:r w:rsidR="005F1FA8" w:rsidRPr="006A4F75">
        <w:rPr>
          <w:rFonts w:ascii="Arial" w:hAnsi="Arial" w:cs="Arial"/>
        </w:rPr>
        <w:t>ustification</w:t>
      </w:r>
      <w:r w:rsidR="001D03D8" w:rsidRPr="006A4F75">
        <w:rPr>
          <w:rFonts w:ascii="Arial" w:hAnsi="Arial" w:cs="Arial"/>
        </w:rPr>
        <w:t xml:space="preserve"> </w:t>
      </w:r>
      <w:r w:rsidR="005F1FA8" w:rsidRPr="006A4F75">
        <w:rPr>
          <w:rFonts w:ascii="Arial" w:hAnsi="Arial" w:cs="Arial"/>
        </w:rPr>
        <w:t>if</w:t>
      </w:r>
      <w:r w:rsidR="001D03D8" w:rsidRPr="006A4F75">
        <w:rPr>
          <w:rFonts w:ascii="Arial" w:hAnsi="Arial" w:cs="Arial"/>
        </w:rPr>
        <w:t xml:space="preserve"> </w:t>
      </w:r>
      <w:r w:rsidR="00CB3919" w:rsidRPr="006A4F75">
        <w:rPr>
          <w:rFonts w:ascii="Arial" w:hAnsi="Arial" w:cs="Arial"/>
        </w:rPr>
        <w:t xml:space="preserve">runoff reduction practices </w:t>
      </w:r>
      <w:r w:rsidR="001D03D8" w:rsidRPr="006A4F75">
        <w:rPr>
          <w:rFonts w:ascii="Arial" w:hAnsi="Arial" w:cs="Arial"/>
        </w:rPr>
        <w:t xml:space="preserve">are </w:t>
      </w:r>
      <w:r w:rsidR="00DD48BF" w:rsidRPr="006A4F75">
        <w:rPr>
          <w:rFonts w:ascii="Arial" w:hAnsi="Arial" w:cs="Arial"/>
        </w:rPr>
        <w:t>considered</w:t>
      </w:r>
      <w:r w:rsidR="001D03D8" w:rsidRPr="006A4F75">
        <w:rPr>
          <w:rFonts w:ascii="Arial" w:hAnsi="Arial" w:cs="Arial"/>
        </w:rPr>
        <w:t xml:space="preserve"> </w:t>
      </w:r>
      <w:r w:rsidR="00CB3919" w:rsidRPr="006A4F75">
        <w:rPr>
          <w:rFonts w:ascii="Arial" w:hAnsi="Arial" w:cs="Arial"/>
        </w:rPr>
        <w:t xml:space="preserve">not feasible </w:t>
      </w:r>
      <w:r w:rsidR="001D03D8" w:rsidRPr="006A4F75">
        <w:rPr>
          <w:rFonts w:ascii="Arial" w:hAnsi="Arial" w:cs="Arial"/>
        </w:rPr>
        <w:t>for the site</w:t>
      </w:r>
      <w:r w:rsidR="00CB3919" w:rsidRPr="006A4F75">
        <w:rPr>
          <w:rFonts w:ascii="Arial" w:hAnsi="Arial" w:cs="Arial"/>
        </w:rPr>
        <w:t xml:space="preserve">: </w:t>
      </w:r>
      <w:r w:rsidR="00363FB3" w:rsidRPr="006A4F75">
        <w:rPr>
          <w:rFonts w:ascii="Arial" w:hAnsi="Arial" w:cs="Arial"/>
        </w:rPr>
        <w:t xml:space="preserve"> </w:t>
      </w:r>
    </w:p>
    <w:p w14:paraId="094C304D" w14:textId="77777777" w:rsidR="002103C4" w:rsidRDefault="002103C4" w:rsidP="002B40A9">
      <w:pPr>
        <w:numPr>
          <w:ilvl w:val="1"/>
          <w:numId w:val="2"/>
        </w:numPr>
        <w:spacing w:before="120" w:after="12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Indicate</w:t>
      </w:r>
      <w:r w:rsidRPr="00501605">
        <w:rPr>
          <w:rFonts w:ascii="Arial" w:hAnsi="Arial" w:cs="Arial"/>
        </w:rPr>
        <w:t xml:space="preserve"> section of Regulations</w:t>
      </w:r>
      <w:r>
        <w:rPr>
          <w:rFonts w:ascii="Arial" w:hAnsi="Arial" w:cs="Arial"/>
        </w:rPr>
        <w:t xml:space="preserve"> for complying with</w:t>
      </w:r>
      <w:r w:rsidRPr="00C860D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RPv</w:t>
      </w:r>
      <w:proofErr w:type="spellEnd"/>
      <w:r>
        <w:rPr>
          <w:rFonts w:ascii="Arial" w:hAnsi="Arial" w:cs="Arial"/>
        </w:rPr>
        <w:t>:</w:t>
      </w:r>
    </w:p>
    <w:p w14:paraId="4AE5B325" w14:textId="77777777" w:rsidR="002103C4" w:rsidRPr="0091060D" w:rsidRDefault="002103C4" w:rsidP="00814074">
      <w:pPr>
        <w:pStyle w:val="ListParagraph"/>
        <w:numPr>
          <w:ilvl w:val="0"/>
          <w:numId w:val="22"/>
        </w:numPr>
        <w:spacing w:line="360" w:lineRule="auto"/>
        <w:ind w:left="1080"/>
        <w:rPr>
          <w:rFonts w:ascii="Arial" w:hAnsi="Arial" w:cs="Arial"/>
        </w:rPr>
      </w:pPr>
      <w:r w:rsidRPr="0091060D">
        <w:rPr>
          <w:rFonts w:ascii="Arial" w:hAnsi="Arial" w:cs="Arial"/>
        </w:rPr>
        <w:t>5.2.3.1</w:t>
      </w:r>
      <w:r w:rsidR="00B13903" w:rsidRPr="0091060D">
        <w:rPr>
          <w:rFonts w:ascii="Arial" w:hAnsi="Arial" w:cs="Arial"/>
        </w:rPr>
        <w:t>.1</w:t>
      </w:r>
      <w:r w:rsidRPr="0091060D">
        <w:rPr>
          <w:rFonts w:ascii="Arial" w:hAnsi="Arial" w:cs="Arial"/>
        </w:rPr>
        <w:t xml:space="preserve"> Runoff reduced to equiv</w:t>
      </w:r>
      <w:r w:rsidR="003228DF">
        <w:rPr>
          <w:rFonts w:ascii="Arial" w:hAnsi="Arial" w:cs="Arial"/>
        </w:rPr>
        <w:t>.</w:t>
      </w:r>
      <w:r w:rsidRPr="0091060D">
        <w:rPr>
          <w:rFonts w:ascii="Arial" w:hAnsi="Arial" w:cs="Arial"/>
        </w:rPr>
        <w:t xml:space="preserve"> wooded condition</w:t>
      </w:r>
      <w:r w:rsidR="00B13903" w:rsidRPr="0091060D">
        <w:rPr>
          <w:rFonts w:ascii="Arial" w:hAnsi="Arial" w:cs="Arial"/>
        </w:rPr>
        <w:t>, up to maximum 1” of runoff</w:t>
      </w:r>
    </w:p>
    <w:p w14:paraId="69165C9E" w14:textId="77777777" w:rsidR="002103C4" w:rsidRDefault="002103C4" w:rsidP="00814074">
      <w:pPr>
        <w:pStyle w:val="ListParagraph"/>
        <w:numPr>
          <w:ilvl w:val="0"/>
          <w:numId w:val="22"/>
        </w:numPr>
        <w:spacing w:line="360" w:lineRule="auto"/>
        <w:ind w:left="1080"/>
        <w:rPr>
          <w:rFonts w:ascii="Arial" w:hAnsi="Arial" w:cs="Arial"/>
        </w:rPr>
      </w:pPr>
      <w:r w:rsidRPr="0091060D">
        <w:rPr>
          <w:rFonts w:ascii="Arial" w:hAnsi="Arial" w:cs="Arial"/>
        </w:rPr>
        <w:t>5.2.3.</w:t>
      </w:r>
      <w:r w:rsidR="00B13903" w:rsidRPr="0091060D">
        <w:rPr>
          <w:rFonts w:ascii="Arial" w:hAnsi="Arial" w:cs="Arial"/>
        </w:rPr>
        <w:t>1.</w:t>
      </w:r>
      <w:r w:rsidRPr="0091060D">
        <w:rPr>
          <w:rFonts w:ascii="Arial" w:hAnsi="Arial" w:cs="Arial"/>
        </w:rPr>
        <w:t xml:space="preserve">2 </w:t>
      </w:r>
      <w:r w:rsidR="00B13903" w:rsidRPr="0091060D">
        <w:rPr>
          <w:rFonts w:ascii="Arial" w:hAnsi="Arial" w:cs="Arial"/>
        </w:rPr>
        <w:t xml:space="preserve">Runoff reduced to equiv. grassed open space </w:t>
      </w:r>
      <w:r w:rsidR="00733B5F" w:rsidRPr="0091060D">
        <w:rPr>
          <w:rFonts w:ascii="Arial" w:hAnsi="Arial" w:cs="Arial"/>
        </w:rPr>
        <w:t>condition, up to maximum 1” of runoff</w:t>
      </w:r>
    </w:p>
    <w:p w14:paraId="19EC12DC" w14:textId="77777777" w:rsidR="002B40A9" w:rsidRPr="0091060D" w:rsidRDefault="002B40A9" w:rsidP="00814074">
      <w:pPr>
        <w:pStyle w:val="ListParagraph"/>
        <w:numPr>
          <w:ilvl w:val="0"/>
          <w:numId w:val="22"/>
        </w:num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5.5 Alternative criteria</w:t>
      </w:r>
    </w:p>
    <w:p w14:paraId="109C4642" w14:textId="77777777" w:rsidR="002103C4" w:rsidRPr="0091060D" w:rsidRDefault="002103C4" w:rsidP="00814074">
      <w:pPr>
        <w:pStyle w:val="ListParagraph"/>
        <w:numPr>
          <w:ilvl w:val="0"/>
          <w:numId w:val="22"/>
        </w:numPr>
        <w:spacing w:line="360" w:lineRule="auto"/>
        <w:ind w:left="1080"/>
        <w:rPr>
          <w:rFonts w:ascii="Arial" w:hAnsi="Arial" w:cs="Arial"/>
        </w:rPr>
      </w:pPr>
      <w:r w:rsidRPr="0091060D">
        <w:rPr>
          <w:rFonts w:ascii="Arial" w:hAnsi="Arial" w:cs="Arial"/>
        </w:rPr>
        <w:t>5.6.</w:t>
      </w:r>
      <w:r w:rsidR="00733B5F" w:rsidRPr="0091060D">
        <w:rPr>
          <w:rFonts w:ascii="Arial" w:hAnsi="Arial" w:cs="Arial"/>
        </w:rPr>
        <w:t>2</w:t>
      </w:r>
      <w:r w:rsidRPr="0091060D">
        <w:rPr>
          <w:rFonts w:ascii="Arial" w:hAnsi="Arial" w:cs="Arial"/>
        </w:rPr>
        <w:t xml:space="preserve">.1 </w:t>
      </w:r>
      <w:r w:rsidR="00733B5F" w:rsidRPr="0091060D">
        <w:rPr>
          <w:rFonts w:ascii="Arial" w:hAnsi="Arial" w:cs="Arial"/>
        </w:rPr>
        <w:t>Redevelopment of a contaminated site under Department approved remediation plan</w:t>
      </w:r>
    </w:p>
    <w:p w14:paraId="56401EA1" w14:textId="77777777" w:rsidR="00733B5F" w:rsidRPr="0091060D" w:rsidRDefault="002103C4" w:rsidP="00814074">
      <w:pPr>
        <w:pStyle w:val="ListParagraph"/>
        <w:numPr>
          <w:ilvl w:val="0"/>
          <w:numId w:val="22"/>
        </w:numPr>
        <w:spacing w:line="360" w:lineRule="auto"/>
        <w:ind w:left="1080"/>
        <w:rPr>
          <w:rFonts w:ascii="Arial" w:hAnsi="Arial" w:cs="Arial"/>
        </w:rPr>
      </w:pPr>
      <w:r w:rsidRPr="0091060D">
        <w:rPr>
          <w:rFonts w:ascii="Arial" w:hAnsi="Arial" w:cs="Arial"/>
        </w:rPr>
        <w:t>5.6</w:t>
      </w:r>
      <w:r w:rsidR="003228DF">
        <w:rPr>
          <w:rFonts w:ascii="Arial" w:hAnsi="Arial" w:cs="Arial"/>
        </w:rPr>
        <w:t>.</w:t>
      </w:r>
      <w:r w:rsidR="00733B5F" w:rsidRPr="0091060D">
        <w:rPr>
          <w:rFonts w:ascii="Arial" w:hAnsi="Arial" w:cs="Arial"/>
        </w:rPr>
        <w:t>2</w:t>
      </w:r>
      <w:r w:rsidRPr="0091060D">
        <w:rPr>
          <w:rFonts w:ascii="Arial" w:hAnsi="Arial" w:cs="Arial"/>
        </w:rPr>
        <w:t>.</w:t>
      </w:r>
      <w:r w:rsidR="00733B5F" w:rsidRPr="0091060D">
        <w:rPr>
          <w:rFonts w:ascii="Arial" w:hAnsi="Arial" w:cs="Arial"/>
        </w:rPr>
        <w:t xml:space="preserve">3.1 </w:t>
      </w:r>
      <w:r w:rsidR="00447744" w:rsidRPr="0091060D">
        <w:rPr>
          <w:rFonts w:ascii="Arial" w:hAnsi="Arial" w:cs="Arial"/>
        </w:rPr>
        <w:t>Redevelopment</w:t>
      </w:r>
      <w:r w:rsidR="00733B5F" w:rsidRPr="0091060D">
        <w:rPr>
          <w:rFonts w:ascii="Arial" w:hAnsi="Arial" w:cs="Arial"/>
        </w:rPr>
        <w:t xml:space="preserve"> of site with SWM system(s) IAW 1991 or later DSSR with reduction of imperviousness</w:t>
      </w:r>
    </w:p>
    <w:p w14:paraId="74E3D95B" w14:textId="77777777" w:rsidR="00B710BD" w:rsidRPr="0091060D" w:rsidRDefault="00733B5F" w:rsidP="00814074">
      <w:pPr>
        <w:pStyle w:val="ListParagraph"/>
        <w:numPr>
          <w:ilvl w:val="0"/>
          <w:numId w:val="22"/>
        </w:numPr>
        <w:spacing w:line="360" w:lineRule="auto"/>
        <w:ind w:left="1080"/>
        <w:rPr>
          <w:rFonts w:ascii="Arial" w:hAnsi="Arial" w:cs="Arial"/>
        </w:rPr>
      </w:pPr>
      <w:r w:rsidRPr="0091060D">
        <w:rPr>
          <w:rFonts w:ascii="Arial" w:hAnsi="Arial" w:cs="Arial"/>
        </w:rPr>
        <w:t>5.6.3.4.3 Redevelopment of site with SWM system(s) IAW 1991 or later DSSR</w:t>
      </w:r>
      <w:r w:rsidR="00B710BD" w:rsidRPr="0091060D">
        <w:rPr>
          <w:rFonts w:ascii="Arial" w:hAnsi="Arial" w:cs="Arial"/>
        </w:rPr>
        <w:t>;</w:t>
      </w:r>
      <w:r w:rsidRPr="0091060D">
        <w:rPr>
          <w:rFonts w:ascii="Arial" w:hAnsi="Arial" w:cs="Arial"/>
        </w:rPr>
        <w:t xml:space="preserve"> </w:t>
      </w:r>
      <w:r w:rsidR="00B710BD" w:rsidRPr="0091060D">
        <w:rPr>
          <w:rFonts w:ascii="Arial" w:hAnsi="Arial" w:cs="Arial"/>
        </w:rPr>
        <w:t>runoff reduced to equiv. grassed open space for increased impervious area</w:t>
      </w:r>
    </w:p>
    <w:p w14:paraId="64167437" w14:textId="77777777" w:rsidR="003228DF" w:rsidRDefault="00B710BD" w:rsidP="00814074">
      <w:pPr>
        <w:pStyle w:val="ListParagraph"/>
        <w:numPr>
          <w:ilvl w:val="0"/>
          <w:numId w:val="22"/>
        </w:numPr>
        <w:spacing w:line="360" w:lineRule="auto"/>
        <w:ind w:left="1080"/>
        <w:rPr>
          <w:rFonts w:ascii="Arial" w:hAnsi="Arial" w:cs="Arial"/>
        </w:rPr>
      </w:pPr>
      <w:r w:rsidRPr="0091060D">
        <w:rPr>
          <w:rFonts w:ascii="Arial" w:hAnsi="Arial" w:cs="Arial"/>
        </w:rPr>
        <w:t>5.6.2.4.1 Redevelopment resulting in 15% or greater reduction in impervious area</w:t>
      </w:r>
    </w:p>
    <w:p w14:paraId="4C753B12" w14:textId="77777777" w:rsidR="002B40A9" w:rsidRDefault="002B40A9" w:rsidP="002B40A9">
      <w:pPr>
        <w:pStyle w:val="ListParagraph"/>
        <w:numPr>
          <w:ilvl w:val="0"/>
          <w:numId w:val="22"/>
        </w:num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5.6.2.4.2 Redevelopment resulting in less than 15% reduction in impervious area; reduce runoff to equivalent 15% effective imp.</w:t>
      </w:r>
    </w:p>
    <w:p w14:paraId="4867FA41" w14:textId="77777777" w:rsidR="00F67697" w:rsidRPr="006A4F75" w:rsidRDefault="002B40A9" w:rsidP="00E32D6A">
      <w:pPr>
        <w:pStyle w:val="ListParagraph"/>
        <w:numPr>
          <w:ilvl w:val="0"/>
          <w:numId w:val="22"/>
        </w:numPr>
        <w:spacing w:line="360" w:lineRule="auto"/>
        <w:ind w:left="1080"/>
        <w:rPr>
          <w:rFonts w:ascii="Arial" w:hAnsi="Arial" w:cs="Arial"/>
        </w:rPr>
      </w:pPr>
      <w:r w:rsidRPr="006A4F75">
        <w:rPr>
          <w:rFonts w:ascii="Arial" w:hAnsi="Arial" w:cs="Arial"/>
        </w:rPr>
        <w:t>5.6.2.4.3 Redevelopment resulting in increase in imperviousness; reduce runoff to equiv. 15% effective imp. for existing impervious area; reduce runoff to equiv. grassed open space for increased impervious area</w:t>
      </w:r>
    </w:p>
    <w:p w14:paraId="57F86BD9" w14:textId="77777777" w:rsidR="001B69E4" w:rsidRPr="006A4F75" w:rsidRDefault="006A4F75" w:rsidP="00682D1F">
      <w:pPr>
        <w:numPr>
          <w:ilvl w:val="1"/>
          <w:numId w:val="2"/>
        </w:numPr>
        <w:spacing w:line="360" w:lineRule="auto"/>
        <w:ind w:left="720"/>
        <w:rPr>
          <w:rFonts w:ascii="Arial" w:hAnsi="Arial" w:cs="Arial"/>
          <w:u w:val="single"/>
        </w:rPr>
      </w:pPr>
      <w:r w:rsidRPr="00186F4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752D231" wp14:editId="7F566156">
                <wp:simplePos x="0" y="0"/>
                <wp:positionH relativeFrom="column">
                  <wp:posOffset>428625</wp:posOffset>
                </wp:positionH>
                <wp:positionV relativeFrom="page">
                  <wp:posOffset>8410575</wp:posOffset>
                </wp:positionV>
                <wp:extent cx="4992370" cy="8001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9EB7F" w14:textId="77777777" w:rsidR="006A4F75" w:rsidRDefault="006A4F75" w:rsidP="006A4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D231" id="_x0000_s1031" type="#_x0000_t202" style="position:absolute;left:0;text-align:left;margin-left:33.75pt;margin-top:662.25pt;width:393.1pt;height:63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">
                <v:textbox>
                  <w:txbxContent>
                    <w:p w14:paraId="1FE9EB7F" w14:textId="77777777" w:rsidR="006A4F75" w:rsidRDefault="006A4F75" w:rsidP="006A4F75"/>
                  </w:txbxContent>
                </v:textbox>
                <w10:wrap type="tight" anchory="page"/>
              </v:shape>
            </w:pict>
          </mc:Fallback>
        </mc:AlternateContent>
      </w:r>
      <w:r w:rsidR="00CB3919" w:rsidRPr="006A4F75">
        <w:rPr>
          <w:rFonts w:ascii="Arial" w:hAnsi="Arial" w:cs="Arial"/>
        </w:rPr>
        <w:t xml:space="preserve">List any other issues related to compliance with </w:t>
      </w:r>
      <w:proofErr w:type="spellStart"/>
      <w:r w:rsidR="00CB3919" w:rsidRPr="006A4F75">
        <w:rPr>
          <w:rFonts w:ascii="Arial" w:hAnsi="Arial" w:cs="Arial"/>
        </w:rPr>
        <w:t>RPv</w:t>
      </w:r>
      <w:proofErr w:type="spellEnd"/>
      <w:r w:rsidR="00CB3919" w:rsidRPr="006A4F75">
        <w:rPr>
          <w:rFonts w:ascii="Arial" w:hAnsi="Arial" w:cs="Arial"/>
        </w:rPr>
        <w:t xml:space="preserve"> requirements: </w:t>
      </w:r>
    </w:p>
    <w:p w14:paraId="704E54AC" w14:textId="77777777" w:rsidR="004C2F82" w:rsidRPr="007A2F99" w:rsidRDefault="004C2F82" w:rsidP="00814074">
      <w:pPr>
        <w:numPr>
          <w:ilvl w:val="0"/>
          <w:numId w:val="6"/>
        </w:numPr>
        <w:tabs>
          <w:tab w:val="clear" w:pos="720"/>
        </w:tabs>
        <w:spacing w:line="360" w:lineRule="auto"/>
        <w:ind w:left="360" w:hanging="450"/>
        <w:rPr>
          <w:rFonts w:ascii="Arial" w:hAnsi="Arial" w:cs="Arial"/>
        </w:rPr>
      </w:pPr>
      <w:r w:rsidRPr="007A2F99">
        <w:rPr>
          <w:rFonts w:ascii="Arial" w:hAnsi="Arial" w:cs="Arial"/>
        </w:rPr>
        <w:lastRenderedPageBreak/>
        <w:t>Stormwater Quantity Management</w:t>
      </w:r>
    </w:p>
    <w:p w14:paraId="08133975" w14:textId="77777777" w:rsidR="004C2F82" w:rsidRPr="001B69E4" w:rsidRDefault="006A4F75" w:rsidP="00814074">
      <w:pPr>
        <w:numPr>
          <w:ilvl w:val="1"/>
          <w:numId w:val="7"/>
        </w:numPr>
        <w:spacing w:before="120" w:line="360" w:lineRule="auto"/>
        <w:ind w:left="720"/>
        <w:rPr>
          <w:rFonts w:ascii="Arial" w:hAnsi="Arial" w:cs="Arial"/>
        </w:rPr>
      </w:pPr>
      <w:r w:rsidRPr="00186F4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FE121A5" wp14:editId="6AD48517">
                <wp:simplePos x="0" y="0"/>
                <wp:positionH relativeFrom="column">
                  <wp:posOffset>428625</wp:posOffset>
                </wp:positionH>
                <wp:positionV relativeFrom="page">
                  <wp:posOffset>1819275</wp:posOffset>
                </wp:positionV>
                <wp:extent cx="4992370" cy="885825"/>
                <wp:effectExtent l="0" t="0" r="17780" b="28575"/>
                <wp:wrapTight wrapText="bothSides">
                  <wp:wrapPolygon edited="0">
                    <wp:start x="0" y="0"/>
                    <wp:lineTo x="0" y="21832"/>
                    <wp:lineTo x="21595" y="21832"/>
                    <wp:lineTo x="2159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FA597" w14:textId="77777777" w:rsidR="006A4F75" w:rsidRDefault="006A4F75" w:rsidP="006A4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121A5" id="_x0000_s1032" type="#_x0000_t202" style="position:absolute;left:0;text-align:left;margin-left:33.75pt;margin-top:143.25pt;width:393.1pt;height:69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">
                <v:textbox>
                  <w:txbxContent>
                    <w:p w14:paraId="413FA597" w14:textId="77777777" w:rsidR="006A4F75" w:rsidRDefault="006A4F75" w:rsidP="006A4F75"/>
                  </w:txbxContent>
                </v:textbox>
                <w10:wrap type="tight" anchory="page"/>
              </v:shape>
            </w:pict>
          </mc:Fallback>
        </mc:AlternateContent>
      </w:r>
      <w:r w:rsidR="004740B2">
        <w:rPr>
          <w:rFonts w:ascii="Arial" w:hAnsi="Arial" w:cs="Arial"/>
        </w:rPr>
        <w:t xml:space="preserve">The following BMPs are being considered for stormwater quantity management for meeting the </w:t>
      </w:r>
      <w:proofErr w:type="spellStart"/>
      <w:r w:rsidR="004740B2">
        <w:rPr>
          <w:rFonts w:ascii="Arial" w:hAnsi="Arial" w:cs="Arial"/>
        </w:rPr>
        <w:t>Cv</w:t>
      </w:r>
      <w:proofErr w:type="spellEnd"/>
      <w:r w:rsidR="004740B2">
        <w:rPr>
          <w:rFonts w:ascii="Arial" w:hAnsi="Arial" w:cs="Arial"/>
        </w:rPr>
        <w:t xml:space="preserve"> and </w:t>
      </w:r>
      <w:proofErr w:type="spellStart"/>
      <w:r w:rsidR="004740B2">
        <w:rPr>
          <w:rFonts w:ascii="Arial" w:hAnsi="Arial" w:cs="Arial"/>
        </w:rPr>
        <w:t>Fv</w:t>
      </w:r>
      <w:proofErr w:type="spellEnd"/>
      <w:r w:rsidR="004740B2">
        <w:rPr>
          <w:rFonts w:ascii="Arial" w:hAnsi="Arial" w:cs="Arial"/>
        </w:rPr>
        <w:t xml:space="preserve"> requirements: </w:t>
      </w:r>
    </w:p>
    <w:p w14:paraId="648FF16D" w14:textId="77777777" w:rsidR="004740B2" w:rsidRDefault="000507FF" w:rsidP="00814074">
      <w:pPr>
        <w:numPr>
          <w:ilvl w:val="1"/>
          <w:numId w:val="7"/>
        </w:numPr>
        <w:spacing w:before="120" w:after="24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Indicate</w:t>
      </w:r>
      <w:r w:rsidR="004740B2" w:rsidRPr="00501605">
        <w:rPr>
          <w:rFonts w:ascii="Arial" w:hAnsi="Arial" w:cs="Arial"/>
        </w:rPr>
        <w:t xml:space="preserve"> </w:t>
      </w:r>
      <w:r w:rsidR="00940AF1" w:rsidRPr="00501605">
        <w:rPr>
          <w:rFonts w:ascii="Arial" w:hAnsi="Arial" w:cs="Arial"/>
        </w:rPr>
        <w:t>section</w:t>
      </w:r>
      <w:r w:rsidR="004C2F82" w:rsidRPr="00501605">
        <w:rPr>
          <w:rFonts w:ascii="Arial" w:hAnsi="Arial" w:cs="Arial"/>
        </w:rPr>
        <w:t xml:space="preserve"> of </w:t>
      </w:r>
      <w:r w:rsidR="00940AF1" w:rsidRPr="00501605">
        <w:rPr>
          <w:rFonts w:ascii="Arial" w:hAnsi="Arial" w:cs="Arial"/>
        </w:rPr>
        <w:t>Regulations</w:t>
      </w:r>
      <w:r w:rsidR="00940AF1">
        <w:rPr>
          <w:rFonts w:ascii="Arial" w:hAnsi="Arial" w:cs="Arial"/>
        </w:rPr>
        <w:t xml:space="preserve"> for </w:t>
      </w:r>
      <w:r w:rsidR="006A6E27">
        <w:rPr>
          <w:rFonts w:ascii="Arial" w:hAnsi="Arial" w:cs="Arial"/>
        </w:rPr>
        <w:t>complying with</w:t>
      </w:r>
      <w:r w:rsidR="004C2F82" w:rsidRPr="00C860DD">
        <w:rPr>
          <w:rFonts w:ascii="Arial" w:hAnsi="Arial" w:cs="Arial"/>
        </w:rPr>
        <w:t xml:space="preserve"> </w:t>
      </w:r>
      <w:proofErr w:type="spellStart"/>
      <w:r w:rsidR="00940AF1">
        <w:rPr>
          <w:rFonts w:ascii="Arial" w:hAnsi="Arial" w:cs="Arial"/>
        </w:rPr>
        <w:t>Cv</w:t>
      </w:r>
      <w:proofErr w:type="spellEnd"/>
      <w:r w:rsidR="004C2F82">
        <w:rPr>
          <w:rFonts w:ascii="Arial" w:hAnsi="Arial" w:cs="Arial"/>
        </w:rPr>
        <w:t>:</w:t>
      </w:r>
    </w:p>
    <w:p w14:paraId="012DDE15" w14:textId="77777777" w:rsidR="004C2F82" w:rsidRPr="0091060D" w:rsidRDefault="004740B2" w:rsidP="00814074">
      <w:pPr>
        <w:pStyle w:val="ListParagraph"/>
        <w:numPr>
          <w:ilvl w:val="0"/>
          <w:numId w:val="23"/>
        </w:numPr>
        <w:spacing w:line="360" w:lineRule="auto"/>
        <w:ind w:left="1080"/>
        <w:rPr>
          <w:rFonts w:ascii="Arial" w:hAnsi="Arial" w:cs="Arial"/>
        </w:rPr>
      </w:pPr>
      <w:r w:rsidRPr="0091060D">
        <w:rPr>
          <w:rFonts w:ascii="Arial" w:hAnsi="Arial" w:cs="Arial"/>
        </w:rPr>
        <w:t>5.3.3.1 Management for no adverse impact</w:t>
      </w:r>
    </w:p>
    <w:p w14:paraId="57AD8C4A" w14:textId="77777777" w:rsidR="004740B2" w:rsidRPr="0091060D" w:rsidRDefault="004740B2" w:rsidP="00814074">
      <w:pPr>
        <w:pStyle w:val="ListParagraph"/>
        <w:numPr>
          <w:ilvl w:val="0"/>
          <w:numId w:val="23"/>
        </w:numPr>
        <w:spacing w:line="360" w:lineRule="auto"/>
        <w:ind w:left="1080"/>
        <w:rPr>
          <w:rFonts w:ascii="Arial" w:hAnsi="Arial" w:cs="Arial"/>
        </w:rPr>
      </w:pPr>
      <w:r w:rsidRPr="0091060D">
        <w:rPr>
          <w:rFonts w:ascii="Arial" w:hAnsi="Arial" w:cs="Arial"/>
        </w:rPr>
        <w:t xml:space="preserve">5.3.3.2 </w:t>
      </w:r>
      <w:r w:rsidR="00414DE8">
        <w:rPr>
          <w:rFonts w:ascii="Arial" w:hAnsi="Arial" w:cs="Arial"/>
        </w:rPr>
        <w:t>Improve downstream conveyance system</w:t>
      </w:r>
    </w:p>
    <w:p w14:paraId="37EBE9B9" w14:textId="77777777" w:rsidR="004740B2" w:rsidRPr="0091060D" w:rsidRDefault="004740B2" w:rsidP="00814074">
      <w:pPr>
        <w:pStyle w:val="ListParagraph"/>
        <w:numPr>
          <w:ilvl w:val="0"/>
          <w:numId w:val="23"/>
        </w:numPr>
        <w:spacing w:line="360" w:lineRule="auto"/>
        <w:ind w:left="1080"/>
        <w:rPr>
          <w:rFonts w:ascii="Arial" w:hAnsi="Arial" w:cs="Arial"/>
        </w:rPr>
      </w:pPr>
      <w:r w:rsidRPr="0091060D">
        <w:rPr>
          <w:rFonts w:ascii="Arial" w:hAnsi="Arial" w:cs="Arial"/>
        </w:rPr>
        <w:t xml:space="preserve">5.3.3.3 </w:t>
      </w:r>
      <w:r w:rsidR="00414DE8">
        <w:rPr>
          <w:rFonts w:ascii="Arial" w:hAnsi="Arial" w:cs="Arial"/>
        </w:rPr>
        <w:t>Adequate conveyance</w:t>
      </w:r>
      <w:r w:rsidR="00265C1D">
        <w:rPr>
          <w:rFonts w:ascii="Arial" w:hAnsi="Arial" w:cs="Arial"/>
        </w:rPr>
        <w:t xml:space="preserve"> of </w:t>
      </w:r>
      <w:proofErr w:type="spellStart"/>
      <w:r w:rsidR="00265C1D">
        <w:rPr>
          <w:rFonts w:ascii="Arial" w:hAnsi="Arial" w:cs="Arial"/>
        </w:rPr>
        <w:t>Cv</w:t>
      </w:r>
      <w:proofErr w:type="spellEnd"/>
      <w:r w:rsidR="00414DE8">
        <w:rPr>
          <w:rFonts w:ascii="Arial" w:hAnsi="Arial" w:cs="Arial"/>
        </w:rPr>
        <w:t xml:space="preserve"> to tidal discharge</w:t>
      </w:r>
    </w:p>
    <w:p w14:paraId="7072204B" w14:textId="77777777" w:rsidR="004740B2" w:rsidRDefault="004740B2" w:rsidP="00814074">
      <w:pPr>
        <w:pStyle w:val="ListParagraph"/>
        <w:numPr>
          <w:ilvl w:val="0"/>
          <w:numId w:val="23"/>
        </w:numPr>
        <w:spacing w:line="360" w:lineRule="auto"/>
        <w:ind w:left="1080"/>
        <w:rPr>
          <w:rFonts w:ascii="Arial" w:hAnsi="Arial" w:cs="Arial"/>
        </w:rPr>
      </w:pPr>
      <w:r w:rsidRPr="0091060D">
        <w:rPr>
          <w:rFonts w:ascii="Arial" w:hAnsi="Arial" w:cs="Arial"/>
        </w:rPr>
        <w:t xml:space="preserve">5.3.3.4 </w:t>
      </w:r>
      <w:r w:rsidR="00414DE8">
        <w:rPr>
          <w:rFonts w:ascii="Arial" w:hAnsi="Arial" w:cs="Arial"/>
        </w:rPr>
        <w:t>Watershed location (“Beat the Peak”)</w:t>
      </w:r>
    </w:p>
    <w:p w14:paraId="654DBF07" w14:textId="77777777" w:rsidR="00414DE8" w:rsidRDefault="00414DE8" w:rsidP="00814074">
      <w:pPr>
        <w:pStyle w:val="ListParagraph"/>
        <w:numPr>
          <w:ilvl w:val="0"/>
          <w:numId w:val="23"/>
        </w:num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5.3.3.5 Watershed location (LOD </w:t>
      </w:r>
      <w:r w:rsidRPr="00414DE8">
        <w:rPr>
          <w:rFonts w:ascii="Arial" w:hAnsi="Arial" w:cs="Arial"/>
          <w:u w:val="single"/>
        </w:rPr>
        <w:t>&lt;</w:t>
      </w:r>
      <w:r>
        <w:rPr>
          <w:rFonts w:ascii="Arial" w:hAnsi="Arial" w:cs="Arial"/>
        </w:rPr>
        <w:t>10% of upstream drainage area)</w:t>
      </w:r>
    </w:p>
    <w:p w14:paraId="72A64B07" w14:textId="77777777" w:rsidR="00414DE8" w:rsidRPr="0091060D" w:rsidRDefault="00414DE8" w:rsidP="00814074">
      <w:pPr>
        <w:pStyle w:val="ListParagraph"/>
        <w:numPr>
          <w:ilvl w:val="0"/>
          <w:numId w:val="23"/>
        </w:num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265C1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.3.6 Site has </w:t>
      </w:r>
      <w:r w:rsidRPr="00414DE8">
        <w:rPr>
          <w:rFonts w:ascii="Arial" w:hAnsi="Arial" w:cs="Arial"/>
          <w:i/>
        </w:rPr>
        <w:t>de minimis</w:t>
      </w:r>
      <w:r>
        <w:rPr>
          <w:rFonts w:ascii="Arial" w:hAnsi="Arial" w:cs="Arial"/>
        </w:rPr>
        <w:t xml:space="preserve"> discharge for </w:t>
      </w:r>
      <w:proofErr w:type="spellStart"/>
      <w:r>
        <w:rPr>
          <w:rFonts w:ascii="Arial" w:hAnsi="Arial" w:cs="Arial"/>
        </w:rPr>
        <w:t>Cv</w:t>
      </w:r>
      <w:proofErr w:type="spellEnd"/>
    </w:p>
    <w:p w14:paraId="7099436D" w14:textId="77777777" w:rsidR="0066076A" w:rsidRPr="00265C1D" w:rsidRDefault="00414DE8" w:rsidP="00872AAD">
      <w:pPr>
        <w:pStyle w:val="ListParagraph"/>
        <w:numPr>
          <w:ilvl w:val="0"/>
          <w:numId w:val="23"/>
        </w:numPr>
        <w:spacing w:line="360" w:lineRule="auto"/>
        <w:ind w:left="1080"/>
        <w:rPr>
          <w:rFonts w:ascii="Arial" w:hAnsi="Arial" w:cs="Arial"/>
        </w:rPr>
      </w:pPr>
      <w:r w:rsidRPr="00265C1D">
        <w:rPr>
          <w:rFonts w:ascii="Arial" w:hAnsi="Arial" w:cs="Arial"/>
        </w:rPr>
        <w:t xml:space="preserve">5.5.1 </w:t>
      </w:r>
      <w:r w:rsidR="001B69E4" w:rsidRPr="00265C1D">
        <w:rPr>
          <w:rFonts w:ascii="Arial" w:hAnsi="Arial" w:cs="Arial"/>
        </w:rPr>
        <w:t>Management in accordance with watershed management plan</w:t>
      </w:r>
    </w:p>
    <w:p w14:paraId="42BC9E6A" w14:textId="77777777" w:rsidR="000507FF" w:rsidRDefault="000507FF" w:rsidP="00814074">
      <w:pPr>
        <w:numPr>
          <w:ilvl w:val="1"/>
          <w:numId w:val="7"/>
        </w:numPr>
        <w:spacing w:before="120" w:after="24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Indicate</w:t>
      </w:r>
      <w:r w:rsidRPr="004F1842">
        <w:rPr>
          <w:rFonts w:ascii="Arial" w:hAnsi="Arial" w:cs="Arial"/>
        </w:rPr>
        <w:t xml:space="preserve"> section of Regulations</w:t>
      </w:r>
      <w:r>
        <w:rPr>
          <w:rFonts w:ascii="Arial" w:hAnsi="Arial" w:cs="Arial"/>
        </w:rPr>
        <w:t xml:space="preserve"> for complying with</w:t>
      </w:r>
      <w:r w:rsidRPr="00C860D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Fv</w:t>
      </w:r>
      <w:proofErr w:type="spellEnd"/>
      <w:r>
        <w:rPr>
          <w:rFonts w:ascii="Arial" w:hAnsi="Arial" w:cs="Arial"/>
        </w:rPr>
        <w:t>:</w:t>
      </w:r>
    </w:p>
    <w:p w14:paraId="59161F0C" w14:textId="77777777" w:rsidR="000507FF" w:rsidRPr="0091060D" w:rsidRDefault="000507FF" w:rsidP="00814074">
      <w:pPr>
        <w:pStyle w:val="ListParagraph"/>
        <w:numPr>
          <w:ilvl w:val="0"/>
          <w:numId w:val="24"/>
        </w:numPr>
        <w:spacing w:line="360" w:lineRule="auto"/>
        <w:ind w:left="1080"/>
        <w:rPr>
          <w:rFonts w:ascii="Arial" w:hAnsi="Arial" w:cs="Arial"/>
        </w:rPr>
      </w:pPr>
      <w:r w:rsidRPr="0091060D">
        <w:rPr>
          <w:rFonts w:ascii="Arial" w:hAnsi="Arial" w:cs="Arial"/>
        </w:rPr>
        <w:t>5.4.3.1 Management for no adverse impact</w:t>
      </w:r>
    </w:p>
    <w:p w14:paraId="40B207B2" w14:textId="77777777" w:rsidR="000507FF" w:rsidRPr="0091060D" w:rsidRDefault="000507FF" w:rsidP="00814074">
      <w:pPr>
        <w:pStyle w:val="ListParagraph"/>
        <w:numPr>
          <w:ilvl w:val="0"/>
          <w:numId w:val="24"/>
        </w:numPr>
        <w:spacing w:line="360" w:lineRule="auto"/>
        <w:ind w:left="1080"/>
        <w:rPr>
          <w:rFonts w:ascii="Arial" w:hAnsi="Arial" w:cs="Arial"/>
        </w:rPr>
      </w:pPr>
      <w:r w:rsidRPr="0091060D">
        <w:rPr>
          <w:rFonts w:ascii="Arial" w:hAnsi="Arial" w:cs="Arial"/>
        </w:rPr>
        <w:t xml:space="preserve">5.4.3.2 </w:t>
      </w:r>
      <w:r w:rsidR="00265C1D" w:rsidRPr="00265C1D">
        <w:rPr>
          <w:rFonts w:ascii="Arial" w:hAnsi="Arial" w:cs="Arial"/>
        </w:rPr>
        <w:t>Improve downstream conveyance system</w:t>
      </w:r>
    </w:p>
    <w:p w14:paraId="08DE0691" w14:textId="77777777" w:rsidR="000507FF" w:rsidRPr="0091060D" w:rsidRDefault="000507FF" w:rsidP="00814074">
      <w:pPr>
        <w:pStyle w:val="ListParagraph"/>
        <w:numPr>
          <w:ilvl w:val="0"/>
          <w:numId w:val="24"/>
        </w:numPr>
        <w:spacing w:line="360" w:lineRule="auto"/>
        <w:ind w:left="1080"/>
        <w:rPr>
          <w:rFonts w:ascii="Arial" w:hAnsi="Arial" w:cs="Arial"/>
        </w:rPr>
      </w:pPr>
      <w:r w:rsidRPr="0091060D">
        <w:rPr>
          <w:rFonts w:ascii="Arial" w:hAnsi="Arial" w:cs="Arial"/>
        </w:rPr>
        <w:t xml:space="preserve">5.4.3.3 </w:t>
      </w:r>
      <w:r w:rsidR="00265C1D" w:rsidRPr="00265C1D">
        <w:rPr>
          <w:rFonts w:ascii="Arial" w:hAnsi="Arial" w:cs="Arial"/>
        </w:rPr>
        <w:t>Adequate conveyance</w:t>
      </w:r>
      <w:r w:rsidR="00265C1D">
        <w:rPr>
          <w:rFonts w:ascii="Arial" w:hAnsi="Arial" w:cs="Arial"/>
        </w:rPr>
        <w:t xml:space="preserve"> of </w:t>
      </w:r>
      <w:proofErr w:type="spellStart"/>
      <w:r w:rsidR="00265C1D">
        <w:rPr>
          <w:rFonts w:ascii="Arial" w:hAnsi="Arial" w:cs="Arial"/>
        </w:rPr>
        <w:t>Fv</w:t>
      </w:r>
      <w:proofErr w:type="spellEnd"/>
      <w:r w:rsidR="00265C1D" w:rsidRPr="00265C1D">
        <w:rPr>
          <w:rFonts w:ascii="Arial" w:hAnsi="Arial" w:cs="Arial"/>
        </w:rPr>
        <w:t xml:space="preserve"> to tidal discharge</w:t>
      </w:r>
    </w:p>
    <w:p w14:paraId="48AEA66B" w14:textId="77777777" w:rsidR="00265C1D" w:rsidRDefault="000507FF" w:rsidP="00814074">
      <w:pPr>
        <w:pStyle w:val="ListParagraph"/>
        <w:numPr>
          <w:ilvl w:val="0"/>
          <w:numId w:val="24"/>
        </w:numPr>
        <w:spacing w:line="360" w:lineRule="auto"/>
        <w:ind w:left="1080"/>
        <w:rPr>
          <w:rFonts w:ascii="Arial" w:hAnsi="Arial" w:cs="Arial"/>
        </w:rPr>
      </w:pPr>
      <w:r w:rsidRPr="0091060D">
        <w:rPr>
          <w:rFonts w:ascii="Arial" w:hAnsi="Arial" w:cs="Arial"/>
        </w:rPr>
        <w:t xml:space="preserve">5.4.3.4 </w:t>
      </w:r>
      <w:r w:rsidR="00265C1D" w:rsidRPr="00265C1D">
        <w:rPr>
          <w:rFonts w:ascii="Arial" w:hAnsi="Arial" w:cs="Arial"/>
        </w:rPr>
        <w:t>Watershed location (“Beat the Peak”)</w:t>
      </w:r>
    </w:p>
    <w:p w14:paraId="6F33241F" w14:textId="77777777" w:rsidR="00265C1D" w:rsidRDefault="00265C1D" w:rsidP="00814074">
      <w:pPr>
        <w:pStyle w:val="ListParagraph"/>
        <w:numPr>
          <w:ilvl w:val="0"/>
          <w:numId w:val="24"/>
        </w:numPr>
        <w:spacing w:line="360" w:lineRule="auto"/>
        <w:ind w:left="1080"/>
        <w:rPr>
          <w:rFonts w:ascii="Arial" w:hAnsi="Arial" w:cs="Arial"/>
        </w:rPr>
      </w:pPr>
      <w:r w:rsidRPr="00265C1D">
        <w:rPr>
          <w:rFonts w:ascii="Arial" w:hAnsi="Arial" w:cs="Arial"/>
        </w:rPr>
        <w:t>5.</w:t>
      </w:r>
      <w:r>
        <w:rPr>
          <w:rFonts w:ascii="Arial" w:hAnsi="Arial" w:cs="Arial"/>
        </w:rPr>
        <w:t>4</w:t>
      </w:r>
      <w:r w:rsidRPr="00265C1D">
        <w:rPr>
          <w:rFonts w:ascii="Arial" w:hAnsi="Arial" w:cs="Arial"/>
        </w:rPr>
        <w:t xml:space="preserve">.3.5 Watershed location (LOD </w:t>
      </w:r>
      <w:r w:rsidRPr="00265C1D">
        <w:rPr>
          <w:rFonts w:ascii="Arial" w:hAnsi="Arial" w:cs="Arial"/>
          <w:u w:val="single"/>
        </w:rPr>
        <w:t>&lt;</w:t>
      </w:r>
      <w:r w:rsidRPr="00265C1D">
        <w:rPr>
          <w:rFonts w:ascii="Arial" w:hAnsi="Arial" w:cs="Arial"/>
        </w:rPr>
        <w:t>10% of upstream drainage area)</w:t>
      </w:r>
    </w:p>
    <w:p w14:paraId="17FD9D85" w14:textId="77777777" w:rsidR="000507FF" w:rsidRPr="0091060D" w:rsidRDefault="00265C1D" w:rsidP="00814074">
      <w:pPr>
        <w:pStyle w:val="ListParagraph"/>
        <w:numPr>
          <w:ilvl w:val="0"/>
          <w:numId w:val="24"/>
        </w:numPr>
        <w:spacing w:line="360" w:lineRule="auto"/>
        <w:ind w:left="1080"/>
        <w:rPr>
          <w:rFonts w:ascii="Arial" w:hAnsi="Arial" w:cs="Arial"/>
        </w:rPr>
      </w:pPr>
      <w:r w:rsidRPr="00265C1D">
        <w:rPr>
          <w:rFonts w:ascii="Arial" w:hAnsi="Arial" w:cs="Arial"/>
        </w:rPr>
        <w:t xml:space="preserve">5.4.3.6 Site has </w:t>
      </w:r>
      <w:r w:rsidRPr="00265C1D">
        <w:rPr>
          <w:rFonts w:ascii="Arial" w:hAnsi="Arial" w:cs="Arial"/>
          <w:i/>
        </w:rPr>
        <w:t>de minimis</w:t>
      </w:r>
      <w:r w:rsidRPr="00265C1D">
        <w:rPr>
          <w:rFonts w:ascii="Arial" w:hAnsi="Arial" w:cs="Arial"/>
        </w:rPr>
        <w:t xml:space="preserve"> discharge for </w:t>
      </w:r>
      <w:proofErr w:type="spellStart"/>
      <w:r>
        <w:rPr>
          <w:rFonts w:ascii="Arial" w:hAnsi="Arial" w:cs="Arial"/>
        </w:rPr>
        <w:t>F</w:t>
      </w:r>
      <w:r w:rsidRPr="00265C1D">
        <w:rPr>
          <w:rFonts w:ascii="Arial" w:hAnsi="Arial" w:cs="Arial"/>
        </w:rPr>
        <w:t>v</w:t>
      </w:r>
      <w:proofErr w:type="spellEnd"/>
      <w:r w:rsidRPr="00265C1D" w:rsidDel="00265C1D">
        <w:rPr>
          <w:rFonts w:ascii="Arial" w:hAnsi="Arial" w:cs="Arial"/>
        </w:rPr>
        <w:t xml:space="preserve"> </w:t>
      </w:r>
    </w:p>
    <w:p w14:paraId="7790AC4A" w14:textId="77777777" w:rsidR="001B69E4" w:rsidRPr="0091060D" w:rsidRDefault="00265C1D" w:rsidP="00814074">
      <w:pPr>
        <w:pStyle w:val="ListParagraph"/>
        <w:numPr>
          <w:ilvl w:val="0"/>
          <w:numId w:val="24"/>
        </w:num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5.5.1 </w:t>
      </w:r>
      <w:r w:rsidR="001B69E4" w:rsidRPr="0091060D">
        <w:rPr>
          <w:rFonts w:ascii="Arial" w:hAnsi="Arial" w:cs="Arial"/>
        </w:rPr>
        <w:t>Management in accordance with watershed management plan</w:t>
      </w:r>
    </w:p>
    <w:p w14:paraId="042E7CD6" w14:textId="77777777" w:rsidR="00F36F52" w:rsidRDefault="006A4F75" w:rsidP="00814074">
      <w:pPr>
        <w:numPr>
          <w:ilvl w:val="1"/>
          <w:numId w:val="7"/>
        </w:numPr>
        <w:spacing w:after="240" w:line="360" w:lineRule="auto"/>
        <w:ind w:left="720"/>
        <w:rPr>
          <w:rFonts w:ascii="Arial" w:hAnsi="Arial" w:cs="Arial"/>
          <w:u w:val="single"/>
        </w:rPr>
      </w:pPr>
      <w:r w:rsidRPr="00186F4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602AE80" wp14:editId="5FED5B1C">
                <wp:simplePos x="0" y="0"/>
                <wp:positionH relativeFrom="column">
                  <wp:posOffset>419100</wp:posOffset>
                </wp:positionH>
                <wp:positionV relativeFrom="page">
                  <wp:posOffset>8039100</wp:posOffset>
                </wp:positionV>
                <wp:extent cx="4992370" cy="97155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DDEE4" w14:textId="77777777" w:rsidR="006A4F75" w:rsidRDefault="006A4F75" w:rsidP="006A4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AE80" id="_x0000_s1033" type="#_x0000_t202" style="position:absolute;left:0;text-align:left;margin-left:33pt;margin-top:633pt;width:393.1pt;height:76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">
                <v:textbox>
                  <w:txbxContent>
                    <w:p w14:paraId="0DCDDEE4" w14:textId="77777777" w:rsidR="006A4F75" w:rsidRDefault="006A4F75" w:rsidP="006A4F75"/>
                  </w:txbxContent>
                </v:textbox>
                <w10:wrap type="tight" anchory="page"/>
              </v:shape>
            </w:pict>
          </mc:Fallback>
        </mc:AlternateContent>
      </w:r>
      <w:r w:rsidR="004C2F82" w:rsidRPr="007A2F99">
        <w:rPr>
          <w:rFonts w:ascii="Arial" w:hAnsi="Arial" w:cs="Arial"/>
        </w:rPr>
        <w:t>List any</w:t>
      </w:r>
      <w:r w:rsidR="000507FF">
        <w:rPr>
          <w:rFonts w:ascii="Arial" w:hAnsi="Arial" w:cs="Arial"/>
        </w:rPr>
        <w:t xml:space="preserve"> other issues related to compliance with the </w:t>
      </w:r>
      <w:proofErr w:type="spellStart"/>
      <w:r w:rsidR="000507FF">
        <w:rPr>
          <w:rFonts w:ascii="Arial" w:hAnsi="Arial" w:cs="Arial"/>
        </w:rPr>
        <w:t>Cv</w:t>
      </w:r>
      <w:proofErr w:type="spellEnd"/>
      <w:r w:rsidR="000507FF">
        <w:rPr>
          <w:rFonts w:ascii="Arial" w:hAnsi="Arial" w:cs="Arial"/>
        </w:rPr>
        <w:t xml:space="preserve"> or </w:t>
      </w:r>
      <w:proofErr w:type="spellStart"/>
      <w:r w:rsidR="000507FF">
        <w:rPr>
          <w:rFonts w:ascii="Arial" w:hAnsi="Arial" w:cs="Arial"/>
        </w:rPr>
        <w:t>Fv</w:t>
      </w:r>
      <w:proofErr w:type="spellEnd"/>
      <w:r w:rsidR="000507FF">
        <w:rPr>
          <w:rFonts w:ascii="Arial" w:hAnsi="Arial" w:cs="Arial"/>
        </w:rPr>
        <w:t xml:space="preserve"> requirements. </w:t>
      </w:r>
    </w:p>
    <w:p w14:paraId="0677CB3A" w14:textId="77777777" w:rsidR="009741E1" w:rsidRPr="00983F6F" w:rsidRDefault="009741E1" w:rsidP="00814074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Wetland delineation will be required for the project:</w:t>
      </w:r>
    </w:p>
    <w:p w14:paraId="3CBC2D5D" w14:textId="77777777" w:rsidR="009741E1" w:rsidRPr="0091060D" w:rsidRDefault="009741E1" w:rsidP="00814074">
      <w:pPr>
        <w:pStyle w:val="ListParagraph"/>
        <w:numPr>
          <w:ilvl w:val="0"/>
          <w:numId w:val="25"/>
        </w:numPr>
        <w:spacing w:line="360" w:lineRule="auto"/>
        <w:ind w:left="720"/>
        <w:rPr>
          <w:rFonts w:ascii="Arial" w:hAnsi="Arial" w:cs="Arial"/>
          <w:b/>
          <w:u w:val="single"/>
        </w:rPr>
      </w:pPr>
      <w:r w:rsidRPr="0091060D">
        <w:rPr>
          <w:rFonts w:ascii="Arial" w:hAnsi="Arial" w:cs="Arial"/>
          <w:b/>
        </w:rPr>
        <w:t>YES</w:t>
      </w:r>
    </w:p>
    <w:p w14:paraId="1A251298" w14:textId="77777777" w:rsidR="009741E1" w:rsidRPr="0091060D" w:rsidRDefault="009741E1" w:rsidP="00814074">
      <w:pPr>
        <w:pStyle w:val="ListParagraph"/>
        <w:numPr>
          <w:ilvl w:val="0"/>
          <w:numId w:val="25"/>
        </w:numPr>
        <w:spacing w:line="360" w:lineRule="auto"/>
        <w:ind w:left="720"/>
        <w:rPr>
          <w:rFonts w:ascii="Arial" w:hAnsi="Arial" w:cs="Arial"/>
          <w:b/>
          <w:u w:val="single"/>
        </w:rPr>
      </w:pPr>
      <w:r w:rsidRPr="0091060D">
        <w:rPr>
          <w:rFonts w:ascii="Arial" w:hAnsi="Arial" w:cs="Arial"/>
          <w:b/>
        </w:rPr>
        <w:t>NO</w:t>
      </w:r>
    </w:p>
    <w:p w14:paraId="1B47017A" w14:textId="77777777" w:rsidR="009741E1" w:rsidRDefault="006A4F75" w:rsidP="006A4F75">
      <w:pPr>
        <w:spacing w:line="360" w:lineRule="auto"/>
        <w:ind w:left="360"/>
        <w:rPr>
          <w:rFonts w:ascii="Arial" w:hAnsi="Arial" w:cs="Arial"/>
          <w:u w:val="single"/>
        </w:rPr>
      </w:pPr>
      <w:r w:rsidRPr="00186F4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FCD2FB1" wp14:editId="6DAB7011">
                <wp:simplePos x="0" y="0"/>
                <wp:positionH relativeFrom="column">
                  <wp:posOffset>209550</wp:posOffset>
                </wp:positionH>
                <wp:positionV relativeFrom="page">
                  <wp:posOffset>1990725</wp:posOffset>
                </wp:positionV>
                <wp:extent cx="4992370" cy="10668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4A3A4" w14:textId="77777777" w:rsidR="006A4F75" w:rsidRDefault="006A4F75" w:rsidP="006A4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D2FB1" id="_x0000_s1034" type="#_x0000_t202" style="position:absolute;left:0;text-align:left;margin-left:16.5pt;margin-top:156.75pt;width:393.1pt;height:8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ILJgIAAEwEAAAOAAAAZHJzL2Uyb0RvYy54bWysVNtu2zAMfR+wfxD0vtjJkrQ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">
                <v:textbox>
                  <w:txbxContent>
                    <w:p w14:paraId="6734A3A4" w14:textId="77777777" w:rsidR="006A4F75" w:rsidRDefault="006A4F75" w:rsidP="006A4F75"/>
                  </w:txbxContent>
                </v:textbox>
                <w10:wrap type="tight" anchory="page"/>
              </v:shape>
            </w:pict>
          </mc:Fallback>
        </mc:AlternateContent>
      </w:r>
      <w:r w:rsidR="00FD434A">
        <w:rPr>
          <w:rFonts w:ascii="Arial" w:hAnsi="Arial" w:cs="Arial"/>
        </w:rPr>
        <w:t xml:space="preserve">Wetland </w:t>
      </w:r>
      <w:r w:rsidR="009741E1" w:rsidRPr="00983F6F">
        <w:rPr>
          <w:rFonts w:ascii="Arial" w:hAnsi="Arial" w:cs="Arial"/>
        </w:rPr>
        <w:t>Comments:</w:t>
      </w:r>
      <w:r w:rsidRPr="006A4F75">
        <w:rPr>
          <w:rFonts w:ascii="Arial" w:hAnsi="Arial" w:cs="Arial"/>
          <w:noProof/>
        </w:rPr>
        <w:t xml:space="preserve"> </w:t>
      </w:r>
    </w:p>
    <w:p w14:paraId="0E1057E6" w14:textId="77777777" w:rsidR="001B69E4" w:rsidRDefault="001B69E4" w:rsidP="00983F6F">
      <w:pPr>
        <w:spacing w:line="360" w:lineRule="auto"/>
        <w:ind w:left="720"/>
        <w:rPr>
          <w:rFonts w:ascii="Arial" w:hAnsi="Arial" w:cs="Arial"/>
          <w:u w:val="single"/>
        </w:rPr>
      </w:pPr>
    </w:p>
    <w:p w14:paraId="2408DD56" w14:textId="77777777" w:rsidR="0066076A" w:rsidRDefault="0066076A" w:rsidP="00814074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Next submittal step:</w:t>
      </w:r>
    </w:p>
    <w:p w14:paraId="031FEA5D" w14:textId="77777777" w:rsidR="007C636D" w:rsidRDefault="000F2695" w:rsidP="00814074">
      <w:pPr>
        <w:pStyle w:val="ListParagraph"/>
        <w:numPr>
          <w:ilvl w:val="0"/>
          <w:numId w:val="26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Step 2 </w:t>
      </w:r>
      <w:r w:rsidR="0066076A" w:rsidRPr="0091060D">
        <w:rPr>
          <w:rFonts w:ascii="Arial" w:hAnsi="Arial" w:cs="Arial"/>
        </w:rPr>
        <w:t xml:space="preserve">Preliminary Sediment and Stormwater Management Plan </w:t>
      </w:r>
    </w:p>
    <w:p w14:paraId="7A6E9526" w14:textId="77777777" w:rsidR="0066076A" w:rsidRPr="007C636D" w:rsidRDefault="0066076A" w:rsidP="007C636D">
      <w:pPr>
        <w:spacing w:line="360" w:lineRule="auto"/>
        <w:ind w:left="720"/>
        <w:rPr>
          <w:rFonts w:ascii="Arial" w:hAnsi="Arial" w:cs="Arial"/>
        </w:rPr>
      </w:pPr>
      <w:r w:rsidRPr="007C636D">
        <w:rPr>
          <w:rFonts w:ascii="Arial" w:hAnsi="Arial" w:cs="Arial"/>
        </w:rPr>
        <w:t>(</w:t>
      </w:r>
      <w:r w:rsidR="007C636D">
        <w:rPr>
          <w:rFonts w:ascii="Arial" w:hAnsi="Arial" w:cs="Arial"/>
        </w:rPr>
        <w:t>Include</w:t>
      </w:r>
      <w:r w:rsidR="007C636D" w:rsidRPr="007C636D">
        <w:rPr>
          <w:rFonts w:ascii="Arial" w:hAnsi="Arial" w:cs="Arial"/>
        </w:rPr>
        <w:t xml:space="preserve"> Step 2 Plan Review Checklist</w:t>
      </w:r>
      <w:r w:rsidR="007C636D">
        <w:rPr>
          <w:rFonts w:ascii="Arial" w:hAnsi="Arial" w:cs="Arial"/>
        </w:rPr>
        <w:t xml:space="preserve"> with submittal.</w:t>
      </w:r>
      <w:r w:rsidRPr="007C636D">
        <w:rPr>
          <w:rFonts w:ascii="Arial" w:hAnsi="Arial" w:cs="Arial"/>
        </w:rPr>
        <w:t>)</w:t>
      </w:r>
    </w:p>
    <w:p w14:paraId="7F5CC8D1" w14:textId="77777777" w:rsidR="007C636D" w:rsidRDefault="0066076A" w:rsidP="00814074">
      <w:pPr>
        <w:pStyle w:val="ListParagraph"/>
        <w:numPr>
          <w:ilvl w:val="0"/>
          <w:numId w:val="27"/>
        </w:numPr>
        <w:spacing w:line="360" w:lineRule="auto"/>
        <w:ind w:left="720"/>
        <w:rPr>
          <w:rFonts w:ascii="Arial" w:hAnsi="Arial" w:cs="Arial"/>
        </w:rPr>
      </w:pPr>
      <w:r w:rsidRPr="0091060D">
        <w:rPr>
          <w:rFonts w:ascii="Arial" w:hAnsi="Arial" w:cs="Arial"/>
        </w:rPr>
        <w:t xml:space="preserve">Combined </w:t>
      </w:r>
      <w:r w:rsidR="000F2695">
        <w:rPr>
          <w:rFonts w:ascii="Arial" w:hAnsi="Arial" w:cs="Arial"/>
        </w:rPr>
        <w:t xml:space="preserve">Step 2/3 </w:t>
      </w:r>
      <w:r w:rsidRPr="0091060D">
        <w:rPr>
          <w:rFonts w:ascii="Arial" w:hAnsi="Arial" w:cs="Arial"/>
        </w:rPr>
        <w:t xml:space="preserve">Preliminary and Sediment and Stormwater Management Plan </w:t>
      </w:r>
    </w:p>
    <w:p w14:paraId="2590EDFE" w14:textId="77777777" w:rsidR="0066076A" w:rsidRPr="007C636D" w:rsidRDefault="007C636D" w:rsidP="007C636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(Include Combined Step 2/3 Checklist with submittal.</w:t>
      </w:r>
      <w:r w:rsidR="0066076A" w:rsidRPr="007C636D">
        <w:rPr>
          <w:rFonts w:ascii="Arial" w:hAnsi="Arial" w:cs="Arial"/>
        </w:rPr>
        <w:t>)</w:t>
      </w:r>
    </w:p>
    <w:p w14:paraId="4406EAB0" w14:textId="77777777" w:rsidR="001B69E4" w:rsidRPr="003C4111" w:rsidRDefault="001B69E4" w:rsidP="00983F6F">
      <w:pPr>
        <w:spacing w:line="360" w:lineRule="auto"/>
        <w:ind w:left="720"/>
        <w:rPr>
          <w:rFonts w:ascii="Arial" w:hAnsi="Arial" w:cs="Arial"/>
          <w:u w:val="single"/>
        </w:rPr>
      </w:pPr>
    </w:p>
    <w:p w14:paraId="58662B5E" w14:textId="77777777" w:rsidR="00B07B67" w:rsidRDefault="00B07B67" w:rsidP="00983F6F">
      <w:pPr>
        <w:spacing w:line="360" w:lineRule="auto"/>
        <w:rPr>
          <w:rFonts w:ascii="Arial" w:hAnsi="Arial" w:cs="Arial"/>
          <w:u w:val="single"/>
        </w:rPr>
        <w:sectPr w:rsidR="00B07B67" w:rsidSect="002B40A9">
          <w:headerReference w:type="default" r:id="rId14"/>
          <w:pgSz w:w="12240" w:h="15840"/>
          <w:pgMar w:top="1440" w:right="1800" w:bottom="1440" w:left="1890" w:header="720" w:footer="432" w:gutter="0"/>
          <w:cols w:space="720"/>
          <w:docGrid w:linePitch="360"/>
        </w:sectPr>
      </w:pPr>
    </w:p>
    <w:p w14:paraId="629A8F49" w14:textId="77777777" w:rsidR="004353AD" w:rsidRDefault="004353AD" w:rsidP="00983F6F">
      <w:pPr>
        <w:spacing w:line="360" w:lineRule="auto"/>
        <w:rPr>
          <w:rFonts w:ascii="Arial" w:hAnsi="Arial" w:cs="Arial"/>
          <w:u w:val="single"/>
        </w:rPr>
      </w:pPr>
    </w:p>
    <w:p w14:paraId="5E77D110" w14:textId="77777777" w:rsidR="009E09A9" w:rsidRDefault="00AF758C" w:rsidP="00983F6F">
      <w:pPr>
        <w:spacing w:line="360" w:lineRule="auto"/>
        <w:rPr>
          <w:rFonts w:ascii="Arial" w:hAnsi="Arial" w:cs="Arial"/>
        </w:rPr>
      </w:pPr>
      <w:r w:rsidRPr="007A2F99">
        <w:rPr>
          <w:rFonts w:ascii="Arial" w:hAnsi="Arial" w:cs="Arial"/>
        </w:rPr>
        <w:t xml:space="preserve">The </w:t>
      </w:r>
      <w:r w:rsidR="004439A1">
        <w:rPr>
          <w:rFonts w:ascii="Arial" w:hAnsi="Arial" w:cs="Arial"/>
        </w:rPr>
        <w:t>Preliminary Sediment &amp; Stormwater Plan</w:t>
      </w:r>
      <w:r w:rsidR="005F1FA8">
        <w:rPr>
          <w:rFonts w:ascii="Arial" w:hAnsi="Arial" w:cs="Arial"/>
        </w:rPr>
        <w:t xml:space="preserve"> shall</w:t>
      </w:r>
      <w:r w:rsidRPr="007A2F99">
        <w:rPr>
          <w:rFonts w:ascii="Arial" w:hAnsi="Arial" w:cs="Arial"/>
        </w:rPr>
        <w:t xml:space="preserve"> be based upon the discussion and agreement items from this </w:t>
      </w:r>
      <w:r w:rsidR="00C46273">
        <w:rPr>
          <w:rFonts w:ascii="Arial" w:hAnsi="Arial" w:cs="Arial"/>
        </w:rPr>
        <w:t xml:space="preserve">Project </w:t>
      </w:r>
      <w:r w:rsidR="00971EFD">
        <w:rPr>
          <w:rFonts w:ascii="Arial" w:hAnsi="Arial" w:cs="Arial"/>
        </w:rPr>
        <w:t>A</w:t>
      </w:r>
      <w:r w:rsidRPr="007A2F99">
        <w:rPr>
          <w:rFonts w:ascii="Arial" w:hAnsi="Arial" w:cs="Arial"/>
        </w:rPr>
        <w:t xml:space="preserve">pplication </w:t>
      </w:r>
      <w:r w:rsidR="00971EFD">
        <w:rPr>
          <w:rFonts w:ascii="Arial" w:hAnsi="Arial" w:cs="Arial"/>
        </w:rPr>
        <w:t>M</w:t>
      </w:r>
      <w:r w:rsidRPr="007A2F99">
        <w:rPr>
          <w:rFonts w:ascii="Arial" w:hAnsi="Arial" w:cs="Arial"/>
        </w:rPr>
        <w:t>eeting</w:t>
      </w:r>
      <w:r w:rsidRPr="00E36411">
        <w:rPr>
          <w:rFonts w:ascii="Arial" w:hAnsi="Arial" w:cs="Arial"/>
        </w:rPr>
        <w:t>.</w:t>
      </w:r>
      <w:r w:rsidR="004439A1" w:rsidRPr="00E36411">
        <w:rPr>
          <w:rFonts w:ascii="Arial" w:hAnsi="Arial" w:cs="Arial"/>
        </w:rPr>
        <w:t xml:space="preserve">  </w:t>
      </w:r>
      <w:r w:rsidR="00A74841" w:rsidRPr="00E36411">
        <w:rPr>
          <w:rFonts w:ascii="Arial" w:hAnsi="Arial" w:cs="Arial"/>
        </w:rPr>
        <w:t xml:space="preserve">The Delegated Agency reserves the right to revisit the agreement items from the original </w:t>
      </w:r>
      <w:r w:rsidR="00E36411" w:rsidRPr="00E36411">
        <w:rPr>
          <w:rFonts w:ascii="Arial" w:hAnsi="Arial" w:cs="Arial"/>
        </w:rPr>
        <w:t xml:space="preserve">Project </w:t>
      </w:r>
      <w:r w:rsidR="00A74841" w:rsidRPr="00E36411">
        <w:rPr>
          <w:rFonts w:ascii="Arial" w:hAnsi="Arial" w:cs="Arial"/>
        </w:rPr>
        <w:t xml:space="preserve">Application Meeting if the applicant later proposes significant changes to the project which would alter the results of the original Stormwater Assessment </w:t>
      </w:r>
      <w:r w:rsidR="00FD434A">
        <w:rPr>
          <w:rFonts w:ascii="Arial" w:hAnsi="Arial" w:cs="Arial"/>
        </w:rPr>
        <w:t>Study</w:t>
      </w:r>
      <w:r w:rsidR="00FD434A" w:rsidRPr="00E36411">
        <w:rPr>
          <w:rFonts w:ascii="Arial" w:hAnsi="Arial" w:cs="Arial"/>
        </w:rPr>
        <w:t xml:space="preserve"> </w:t>
      </w:r>
      <w:r w:rsidR="00A74841" w:rsidRPr="00E36411">
        <w:rPr>
          <w:rFonts w:ascii="Arial" w:hAnsi="Arial" w:cs="Arial"/>
        </w:rPr>
        <w:t>(</w:t>
      </w:r>
      <w:r w:rsidR="00FD434A" w:rsidRPr="00E36411">
        <w:rPr>
          <w:rFonts w:ascii="Arial" w:hAnsi="Arial" w:cs="Arial"/>
        </w:rPr>
        <w:t>SA</w:t>
      </w:r>
      <w:r w:rsidR="00FD434A">
        <w:rPr>
          <w:rFonts w:ascii="Arial" w:hAnsi="Arial" w:cs="Arial"/>
        </w:rPr>
        <w:t>S</w:t>
      </w:r>
      <w:r w:rsidR="00A74841" w:rsidRPr="00E36411">
        <w:rPr>
          <w:rFonts w:ascii="Arial" w:hAnsi="Arial" w:cs="Arial"/>
        </w:rPr>
        <w:t>).</w:t>
      </w:r>
      <w:r w:rsidR="004439A1" w:rsidRPr="00E36411">
        <w:rPr>
          <w:rFonts w:ascii="Arial" w:hAnsi="Arial" w:cs="Arial"/>
        </w:rPr>
        <w:t xml:space="preserve">  </w:t>
      </w:r>
      <w:r w:rsidR="00303900" w:rsidRPr="00E36411">
        <w:rPr>
          <w:rFonts w:ascii="Arial" w:hAnsi="Arial" w:cs="Arial"/>
        </w:rPr>
        <w:t>Signing below indicates presence and p</w:t>
      </w:r>
      <w:r w:rsidR="00303900" w:rsidRPr="007A2F99">
        <w:rPr>
          <w:rFonts w:ascii="Arial" w:hAnsi="Arial" w:cs="Arial"/>
        </w:rPr>
        <w:t xml:space="preserve">articipation at this </w:t>
      </w:r>
      <w:r w:rsidR="00E36411">
        <w:rPr>
          <w:rFonts w:ascii="Arial" w:hAnsi="Arial" w:cs="Arial"/>
        </w:rPr>
        <w:t xml:space="preserve">Project </w:t>
      </w:r>
      <w:r w:rsidR="00693534">
        <w:rPr>
          <w:rFonts w:ascii="Arial" w:hAnsi="Arial" w:cs="Arial"/>
        </w:rPr>
        <w:t>A</w:t>
      </w:r>
      <w:r w:rsidR="00303900" w:rsidRPr="007A2F99">
        <w:rPr>
          <w:rFonts w:ascii="Arial" w:hAnsi="Arial" w:cs="Arial"/>
        </w:rPr>
        <w:t xml:space="preserve">pplication </w:t>
      </w:r>
      <w:r w:rsidR="00693534">
        <w:rPr>
          <w:rFonts w:ascii="Arial" w:hAnsi="Arial" w:cs="Arial"/>
        </w:rPr>
        <w:t>M</w:t>
      </w:r>
      <w:r w:rsidR="00303900" w:rsidRPr="007A2F99">
        <w:rPr>
          <w:rFonts w:ascii="Arial" w:hAnsi="Arial" w:cs="Arial"/>
        </w:rPr>
        <w:t xml:space="preserve">eeting for the </w:t>
      </w:r>
      <w:r w:rsidR="004439A1">
        <w:rPr>
          <w:rFonts w:ascii="Arial" w:hAnsi="Arial" w:cs="Arial"/>
        </w:rPr>
        <w:t xml:space="preserve">project identified in this document, </w:t>
      </w:r>
      <w:r w:rsidR="00303900" w:rsidRPr="007A2F99">
        <w:rPr>
          <w:rFonts w:ascii="Arial" w:hAnsi="Arial" w:cs="Arial"/>
        </w:rPr>
        <w:t xml:space="preserve">as well as agreement to the items </w:t>
      </w:r>
      <w:r w:rsidR="00693534">
        <w:rPr>
          <w:rFonts w:ascii="Arial" w:hAnsi="Arial" w:cs="Arial"/>
        </w:rPr>
        <w:t>referenced in this document</w:t>
      </w:r>
      <w:r w:rsidR="00303900" w:rsidRPr="007A2F99">
        <w:rPr>
          <w:rFonts w:ascii="Arial" w:hAnsi="Arial" w:cs="Arial"/>
        </w:rPr>
        <w:t>.</w:t>
      </w:r>
    </w:p>
    <w:p w14:paraId="359C4215" w14:textId="77777777" w:rsidR="009971D7" w:rsidRPr="007A2F99" w:rsidRDefault="009971D7" w:rsidP="00983F6F">
      <w:pPr>
        <w:spacing w:line="360" w:lineRule="auto"/>
        <w:rPr>
          <w:rFonts w:ascii="Arial" w:hAnsi="Arial" w:cs="Arial"/>
        </w:rPr>
      </w:pPr>
    </w:p>
    <w:tbl>
      <w:tblPr>
        <w:tblW w:w="109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2745"/>
        <w:gridCol w:w="2745"/>
        <w:gridCol w:w="2745"/>
      </w:tblGrid>
      <w:tr w:rsidR="002103C4" w:rsidRPr="001468E5" w14:paraId="527CBA51" w14:textId="77777777" w:rsidTr="00983F6F">
        <w:tc>
          <w:tcPr>
            <w:tcW w:w="2745" w:type="dxa"/>
          </w:tcPr>
          <w:p w14:paraId="469FEF5A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  <w:r w:rsidRPr="001468E5">
              <w:rPr>
                <w:rFonts w:ascii="Arial" w:hAnsi="Arial" w:cs="Arial"/>
              </w:rPr>
              <w:t xml:space="preserve">Printed Name </w:t>
            </w:r>
          </w:p>
        </w:tc>
        <w:tc>
          <w:tcPr>
            <w:tcW w:w="2745" w:type="dxa"/>
          </w:tcPr>
          <w:p w14:paraId="00AE33BB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  <w:r w:rsidRPr="001468E5">
              <w:rPr>
                <w:rFonts w:ascii="Arial" w:hAnsi="Arial" w:cs="Arial"/>
              </w:rPr>
              <w:t>Company</w:t>
            </w:r>
            <w:r>
              <w:rPr>
                <w:rFonts w:ascii="Arial" w:hAnsi="Arial" w:cs="Arial"/>
              </w:rPr>
              <w:t>/</w:t>
            </w:r>
            <w:r w:rsidRPr="001468E5">
              <w:rPr>
                <w:rFonts w:ascii="Arial" w:hAnsi="Arial" w:cs="Arial"/>
              </w:rPr>
              <w:t>Agency</w:t>
            </w:r>
          </w:p>
        </w:tc>
        <w:tc>
          <w:tcPr>
            <w:tcW w:w="2745" w:type="dxa"/>
          </w:tcPr>
          <w:p w14:paraId="36032CDB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2745" w:type="dxa"/>
          </w:tcPr>
          <w:p w14:paraId="32DC8F93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  <w:r w:rsidRPr="001468E5">
              <w:rPr>
                <w:rFonts w:ascii="Arial" w:hAnsi="Arial" w:cs="Arial"/>
              </w:rPr>
              <w:t>Signature</w:t>
            </w:r>
          </w:p>
        </w:tc>
      </w:tr>
      <w:tr w:rsidR="002103C4" w:rsidRPr="001468E5" w14:paraId="0CB78CC7" w14:textId="77777777" w:rsidTr="00983F6F">
        <w:tc>
          <w:tcPr>
            <w:tcW w:w="2745" w:type="dxa"/>
          </w:tcPr>
          <w:p w14:paraId="16048CF2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479FD962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5A636AA7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32FF71A5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03C4" w:rsidRPr="001468E5" w14:paraId="6743BA12" w14:textId="77777777" w:rsidTr="00983F6F">
        <w:tc>
          <w:tcPr>
            <w:tcW w:w="2745" w:type="dxa"/>
          </w:tcPr>
          <w:p w14:paraId="78A06CDB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3D7D0119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F9FF984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37342A33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03C4" w:rsidRPr="001468E5" w14:paraId="14B01FE4" w14:textId="77777777" w:rsidTr="00983F6F">
        <w:tc>
          <w:tcPr>
            <w:tcW w:w="2745" w:type="dxa"/>
          </w:tcPr>
          <w:p w14:paraId="2C4632AF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1C133DDE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29391C68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0F038273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03C4" w:rsidRPr="001468E5" w14:paraId="13FD36E1" w14:textId="77777777" w:rsidTr="00983F6F">
        <w:tc>
          <w:tcPr>
            <w:tcW w:w="2745" w:type="dxa"/>
          </w:tcPr>
          <w:p w14:paraId="43C42473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56B73993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4E28A886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08D5FAA5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03C4" w:rsidRPr="001468E5" w14:paraId="4FD8DD9E" w14:textId="77777777" w:rsidTr="00983F6F">
        <w:tc>
          <w:tcPr>
            <w:tcW w:w="2745" w:type="dxa"/>
          </w:tcPr>
          <w:p w14:paraId="742F0C49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4BF72F59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64E059A6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0DDC19DD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03C4" w:rsidRPr="001468E5" w14:paraId="6D6EE8F2" w14:textId="77777777" w:rsidTr="00983F6F">
        <w:tc>
          <w:tcPr>
            <w:tcW w:w="2745" w:type="dxa"/>
          </w:tcPr>
          <w:p w14:paraId="4DBAE84A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166E3C52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1E0CDCAC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6E7A85E1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03C4" w:rsidRPr="001468E5" w14:paraId="3D40EF45" w14:textId="77777777" w:rsidTr="00983F6F">
        <w:tc>
          <w:tcPr>
            <w:tcW w:w="2745" w:type="dxa"/>
          </w:tcPr>
          <w:p w14:paraId="52EB6E72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2CF8DFDC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62B0C998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3332C1C8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03C4" w:rsidRPr="001468E5" w14:paraId="4D06FCA4" w14:textId="77777777" w:rsidTr="00983F6F">
        <w:tc>
          <w:tcPr>
            <w:tcW w:w="2745" w:type="dxa"/>
          </w:tcPr>
          <w:p w14:paraId="7F280D31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3E8F1CEB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135530A0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46372804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03C4" w:rsidRPr="001468E5" w14:paraId="3C8861C1" w14:textId="77777777" w:rsidTr="00983F6F">
        <w:tc>
          <w:tcPr>
            <w:tcW w:w="2745" w:type="dxa"/>
          </w:tcPr>
          <w:p w14:paraId="2016FB98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2CBEABCB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29D15FB7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6051C892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03C4" w:rsidRPr="001468E5" w14:paraId="282CCFB6" w14:textId="77777777" w:rsidTr="002103C4">
        <w:tc>
          <w:tcPr>
            <w:tcW w:w="2745" w:type="dxa"/>
          </w:tcPr>
          <w:p w14:paraId="571B0559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42A9182D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6C113EF3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6CA8F0DA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03C4" w:rsidRPr="001468E5" w14:paraId="6DA8EC44" w14:textId="77777777" w:rsidTr="002103C4">
        <w:tc>
          <w:tcPr>
            <w:tcW w:w="2745" w:type="dxa"/>
          </w:tcPr>
          <w:p w14:paraId="5A293DFA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7B3B76E2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334CBEDA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224289B0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03C4" w:rsidRPr="001468E5" w14:paraId="58CDB98C" w14:textId="77777777" w:rsidTr="002103C4">
        <w:tc>
          <w:tcPr>
            <w:tcW w:w="2745" w:type="dxa"/>
          </w:tcPr>
          <w:p w14:paraId="047CE9EA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47265733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24EC2B47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1344FDEA" w14:textId="77777777" w:rsidR="002103C4" w:rsidRPr="001468E5" w:rsidRDefault="002103C4" w:rsidP="00983F6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7540AE5" w14:textId="77777777" w:rsidR="009E09A9" w:rsidRPr="007A2F99" w:rsidRDefault="009E09A9" w:rsidP="00983F6F">
      <w:pPr>
        <w:spacing w:line="360" w:lineRule="auto"/>
        <w:rPr>
          <w:rFonts w:ascii="Arial" w:hAnsi="Arial" w:cs="Arial"/>
        </w:rPr>
      </w:pPr>
    </w:p>
    <w:sectPr w:rsidR="009E09A9" w:rsidRPr="007A2F99" w:rsidSect="002B40A9">
      <w:headerReference w:type="default" r:id="rId15"/>
      <w:pgSz w:w="12240" w:h="15840"/>
      <w:pgMar w:top="1440" w:right="1800" w:bottom="1440" w:left="18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9673" w14:textId="77777777" w:rsidR="00C218A1" w:rsidRDefault="00C218A1">
      <w:r>
        <w:separator/>
      </w:r>
    </w:p>
  </w:endnote>
  <w:endnote w:type="continuationSeparator" w:id="0">
    <w:p w14:paraId="48B2B64F" w14:textId="77777777" w:rsidR="00C218A1" w:rsidRDefault="00C2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PS">
    <w:panose1 w:val="00000000000000000000"/>
    <w:charset w:val="02"/>
    <w:family w:val="script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4CD" w14:textId="77777777" w:rsidR="003C771B" w:rsidRDefault="003C7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5033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6DA5D" w14:textId="77777777" w:rsidR="00810041" w:rsidRDefault="008100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9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DD862" w14:textId="77777777" w:rsidR="007A2E83" w:rsidRDefault="003C771B" w:rsidP="007A2E83">
    <w:pPr>
      <w:pStyle w:val="Footer"/>
      <w:jc w:val="center"/>
    </w:pPr>
    <w:sdt>
      <w:sdtPr>
        <w:id w:val="5197393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A2E83">
          <w:fldChar w:fldCharType="begin"/>
        </w:r>
        <w:r w:rsidR="007A2E83">
          <w:instrText xml:space="preserve"> PAGE   \* MERGEFORMAT </w:instrText>
        </w:r>
        <w:r w:rsidR="007A2E83">
          <w:fldChar w:fldCharType="separate"/>
        </w:r>
        <w:r w:rsidR="00022933">
          <w:rPr>
            <w:noProof/>
          </w:rPr>
          <w:t>1</w:t>
        </w:r>
        <w:r w:rsidR="007A2E83">
          <w:rPr>
            <w:noProof/>
          </w:rPr>
          <w:fldChar w:fldCharType="end"/>
        </w:r>
      </w:sdtContent>
    </w:sdt>
  </w:p>
  <w:p w14:paraId="0EE31B85" w14:textId="77777777" w:rsidR="007A2E83" w:rsidRPr="00666D29" w:rsidRDefault="007A2E83">
    <w:pPr>
      <w:pStyle w:val="Footer"/>
      <w:rPr>
        <w:rFonts w:ascii="Arial" w:hAnsi="Arial" w:cs="Arial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7230D" w14:textId="77777777" w:rsidR="00C218A1" w:rsidRDefault="00C218A1">
      <w:r>
        <w:separator/>
      </w:r>
    </w:p>
  </w:footnote>
  <w:footnote w:type="continuationSeparator" w:id="0">
    <w:p w14:paraId="7BF0A2DB" w14:textId="77777777" w:rsidR="00C218A1" w:rsidRDefault="00C2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2A32F" w14:textId="77777777" w:rsidR="003C771B" w:rsidRDefault="003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7385" w14:textId="77777777" w:rsidR="001D2FB3" w:rsidRDefault="001D2FB3" w:rsidP="0091060D">
    <w:pPr>
      <w:pStyle w:val="Header"/>
      <w:numPr>
        <w:ilvl w:val="0"/>
        <w:numId w:val="9"/>
      </w:numPr>
      <w:tabs>
        <w:tab w:val="clear" w:pos="8640"/>
      </w:tabs>
      <w:jc w:val="center"/>
    </w:pPr>
    <w:r w:rsidRPr="00A83579">
      <w:rPr>
        <w:rFonts w:ascii="Arial" w:hAnsi="Arial" w:cs="Arial"/>
        <w:b/>
        <w:sz w:val="32"/>
        <w:szCs w:val="32"/>
      </w:rPr>
      <w:t>Discussion Items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EC86" w14:textId="7AFC1D9E" w:rsidR="003C771B" w:rsidRDefault="003C771B" w:rsidP="003C771B">
    <w:pPr>
      <w:pStyle w:val="BodyText"/>
      <w:kinsoku w:val="0"/>
      <w:overflowPunct w:val="0"/>
      <w:spacing w:before="19"/>
      <w:ind w:left="5040" w:right="98" w:firstLine="720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263E2298" wp14:editId="0069EED5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2047875" cy="409575"/>
          <wp:effectExtent l="0" t="0" r="9525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</w:t>
    </w:r>
    <w:r>
      <w:rPr>
        <w:spacing w:val="-10"/>
      </w:rPr>
      <w:t xml:space="preserve"> </w:t>
    </w:r>
    <w:r>
      <w:rPr>
        <w:spacing w:val="-1"/>
      </w:rPr>
      <w:t>Castle</w:t>
    </w:r>
    <w:r>
      <w:rPr>
        <w:spacing w:val="-9"/>
      </w:rPr>
      <w:t xml:space="preserve"> </w:t>
    </w:r>
    <w:r>
      <w:rPr>
        <w:spacing w:val="-1"/>
      </w:rPr>
      <w:t>Conservation</w:t>
    </w:r>
    <w:r>
      <w:rPr>
        <w:spacing w:val="-8"/>
      </w:rPr>
      <w:t xml:space="preserve"> </w:t>
    </w:r>
    <w:r>
      <w:rPr>
        <w:spacing w:val="-1"/>
      </w:rPr>
      <w:t>District</w:t>
    </w:r>
  </w:p>
  <w:p w14:paraId="029B9937" w14:textId="77777777" w:rsidR="003C771B" w:rsidRDefault="003C771B" w:rsidP="003C771B">
    <w:pPr>
      <w:pStyle w:val="BodyText"/>
      <w:kinsoku w:val="0"/>
      <w:overflowPunct w:val="0"/>
      <w:ind w:left="5760" w:right="99"/>
      <w:rPr>
        <w:spacing w:val="-1"/>
      </w:rPr>
    </w:pPr>
    <w:r>
      <w:rPr>
        <w:spacing w:val="-1"/>
      </w:rPr>
      <w:t>2430</w:t>
    </w:r>
    <w:r>
      <w:rPr>
        <w:spacing w:val="-6"/>
      </w:rPr>
      <w:t xml:space="preserve"> </w:t>
    </w:r>
    <w:r>
      <w:rPr>
        <w:spacing w:val="-1"/>
      </w:rPr>
      <w:t>Old</w:t>
    </w:r>
    <w:r>
      <w:rPr>
        <w:spacing w:val="-5"/>
      </w:rPr>
      <w:t xml:space="preserve"> </w:t>
    </w:r>
    <w:r>
      <w:rPr>
        <w:spacing w:val="-1"/>
      </w:rPr>
      <w:t>County</w:t>
    </w:r>
    <w:r>
      <w:rPr>
        <w:spacing w:val="-4"/>
      </w:rPr>
      <w:t xml:space="preserve"> </w:t>
    </w:r>
    <w:r>
      <w:rPr>
        <w:spacing w:val="-1"/>
      </w:rPr>
      <w:t>Road</w:t>
    </w:r>
  </w:p>
  <w:p w14:paraId="26517FDD" w14:textId="77777777" w:rsidR="003C771B" w:rsidRDefault="003C771B" w:rsidP="003C771B">
    <w:pPr>
      <w:pStyle w:val="BodyText"/>
      <w:kinsoku w:val="0"/>
      <w:overflowPunct w:val="0"/>
      <w:ind w:left="5040" w:right="99" w:firstLine="720"/>
    </w:pPr>
    <w:r>
      <w:rPr>
        <w:spacing w:val="-1"/>
      </w:rPr>
      <w:t>Newark,</w:t>
    </w:r>
    <w:r>
      <w:rPr>
        <w:spacing w:val="-7"/>
      </w:rPr>
      <w:t xml:space="preserve"> </w:t>
    </w:r>
    <w:r>
      <w:rPr>
        <w:spacing w:val="-1"/>
      </w:rPr>
      <w:t>DE</w:t>
    </w:r>
    <w:r>
      <w:rPr>
        <w:spacing w:val="-6"/>
      </w:rPr>
      <w:t xml:space="preserve"> </w:t>
    </w:r>
    <w:r>
      <w:rPr>
        <w:spacing w:val="-1"/>
      </w:rPr>
      <w:t>19702</w:t>
    </w:r>
  </w:p>
  <w:p w14:paraId="1FA31390" w14:textId="77777777" w:rsidR="003C771B" w:rsidRDefault="003C771B" w:rsidP="003C771B">
    <w:pPr>
      <w:pStyle w:val="BodyText"/>
      <w:kinsoku w:val="0"/>
      <w:overflowPunct w:val="0"/>
      <w:ind w:left="5040" w:right="100" w:firstLine="720"/>
    </w:pPr>
    <w:r>
      <w:rPr>
        <w:spacing w:val="-1"/>
      </w:rPr>
      <w:t>(302)</w:t>
    </w:r>
    <w:r>
      <w:rPr>
        <w:spacing w:val="-12"/>
      </w:rPr>
      <w:t xml:space="preserve"> </w:t>
    </w:r>
    <w:r>
      <w:rPr>
        <w:spacing w:val="-1"/>
      </w:rPr>
      <w:t>832-3100</w:t>
    </w:r>
  </w:p>
  <w:p w14:paraId="7201B3E0" w14:textId="4C65C012" w:rsidR="00267A82" w:rsidRPr="003C771B" w:rsidRDefault="00267A82" w:rsidP="003C77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AED6B" w14:textId="77777777" w:rsidR="00983F6F" w:rsidRPr="00983F6F" w:rsidRDefault="00A83579" w:rsidP="00A83579">
    <w:pPr>
      <w:jc w:val="center"/>
      <w:rPr>
        <w:rFonts w:ascii="Arial" w:hAnsi="Arial" w:cs="Arial"/>
        <w:b/>
        <w:sz w:val="40"/>
        <w:szCs w:val="32"/>
      </w:rPr>
    </w:pPr>
    <w:r w:rsidRPr="00186F48">
      <w:rPr>
        <w:rFonts w:ascii="Arial" w:hAnsi="Arial" w:cs="Arial"/>
        <w:b/>
        <w:sz w:val="32"/>
        <w:szCs w:val="32"/>
      </w:rPr>
      <w:t xml:space="preserve">II. </w:t>
    </w:r>
    <w:r w:rsidR="00374E78" w:rsidRPr="00186F48">
      <w:rPr>
        <w:rFonts w:ascii="Arial" w:hAnsi="Arial" w:cs="Arial"/>
        <w:b/>
        <w:sz w:val="32"/>
        <w:szCs w:val="32"/>
      </w:rPr>
      <w:tab/>
    </w:r>
    <w:r w:rsidR="00983F6F" w:rsidRPr="00186F48">
      <w:rPr>
        <w:rFonts w:ascii="Arial" w:hAnsi="Arial" w:cs="Arial"/>
        <w:b/>
        <w:sz w:val="32"/>
        <w:szCs w:val="32"/>
      </w:rPr>
      <w:t>Agreement Item</w:t>
    </w:r>
    <w:r w:rsidRPr="00186F48">
      <w:rPr>
        <w:rFonts w:ascii="Arial" w:hAnsi="Arial" w:cs="Arial"/>
        <w:b/>
        <w:sz w:val="32"/>
        <w:szCs w:val="32"/>
      </w:rPr>
      <w:t>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E0791" w14:textId="77777777" w:rsidR="004353AD" w:rsidRDefault="00B07B67" w:rsidP="00A83579">
    <w:pPr>
      <w:jc w:val="center"/>
      <w:rPr>
        <w:rFonts w:ascii="Arial" w:hAnsi="Arial" w:cs="Arial"/>
        <w:sz w:val="32"/>
        <w:szCs w:val="32"/>
      </w:rPr>
    </w:pPr>
    <w:r w:rsidRPr="00B07B67">
      <w:rPr>
        <w:rFonts w:ascii="Arial" w:hAnsi="Arial" w:cs="Arial"/>
        <w:sz w:val="28"/>
        <w:szCs w:val="28"/>
      </w:rPr>
      <w:t>Sediment and Stormwater Program Project Application</w:t>
    </w:r>
    <w:r w:rsidR="004353AD">
      <w:rPr>
        <w:rFonts w:ascii="Arial" w:hAnsi="Arial" w:cs="Arial"/>
        <w:sz w:val="28"/>
        <w:szCs w:val="28"/>
      </w:rPr>
      <w:t xml:space="preserve"> Meeting</w:t>
    </w:r>
    <w:r w:rsidRPr="00810041">
      <w:rPr>
        <w:rFonts w:ascii="Arial" w:hAnsi="Arial" w:cs="Arial"/>
        <w:sz w:val="32"/>
        <w:szCs w:val="32"/>
      </w:rPr>
      <w:t xml:space="preserve"> </w:t>
    </w:r>
  </w:p>
  <w:p w14:paraId="7805116D" w14:textId="77777777" w:rsidR="00B07B67" w:rsidRPr="004353AD" w:rsidRDefault="00B07B67" w:rsidP="00A83579">
    <w:pPr>
      <w:jc w:val="center"/>
      <w:rPr>
        <w:rFonts w:ascii="Arial" w:hAnsi="Arial" w:cs="Arial"/>
        <w:b/>
        <w:sz w:val="40"/>
        <w:szCs w:val="32"/>
      </w:rPr>
    </w:pPr>
    <w:r w:rsidRPr="004353AD">
      <w:rPr>
        <w:rFonts w:ascii="Arial" w:hAnsi="Arial" w:cs="Arial"/>
        <w:b/>
        <w:sz w:val="32"/>
        <w:szCs w:val="32"/>
      </w:rPr>
      <w:t>Discussion &amp; Agreement Items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BD4"/>
    <w:multiLevelType w:val="hybridMultilevel"/>
    <w:tmpl w:val="02943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5A92"/>
    <w:multiLevelType w:val="hybridMultilevel"/>
    <w:tmpl w:val="B69AC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C696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SymbolPS" w:hAnsi="SymbolPS" w:hint="default"/>
        <w:vanish w:val="0"/>
        <w:sz w:val="24"/>
        <w:szCs w:val="24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9460F"/>
    <w:multiLevelType w:val="hybridMultilevel"/>
    <w:tmpl w:val="EF089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7AB55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vanish w:val="0"/>
        <w:sz w:val="24"/>
        <w:szCs w:val="24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E563C"/>
    <w:multiLevelType w:val="hybridMultilevel"/>
    <w:tmpl w:val="E91EC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C696A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SymbolPS" w:hAnsi="SymbolPS" w:hint="default"/>
        <w:vanish w:val="0"/>
        <w:sz w:val="24"/>
        <w:szCs w:val="24"/>
        <w:u w:val="none"/>
      </w:rPr>
    </w:lvl>
    <w:lvl w:ilvl="3" w:tplc="FF7AB55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vanish w:val="0"/>
        <w:sz w:val="24"/>
        <w:szCs w:val="24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15496"/>
    <w:multiLevelType w:val="hybridMultilevel"/>
    <w:tmpl w:val="6F58E5DE"/>
    <w:lvl w:ilvl="0" w:tplc="FF7AB55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66141D"/>
    <w:multiLevelType w:val="hybridMultilevel"/>
    <w:tmpl w:val="C39CB31E"/>
    <w:lvl w:ilvl="0" w:tplc="FF7AB55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7A3316"/>
    <w:multiLevelType w:val="multilevel"/>
    <w:tmpl w:val="8A8A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16A0A46"/>
    <w:multiLevelType w:val="hybridMultilevel"/>
    <w:tmpl w:val="9BE87DBE"/>
    <w:lvl w:ilvl="0" w:tplc="FF7AB55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6D2D1D"/>
    <w:multiLevelType w:val="hybridMultilevel"/>
    <w:tmpl w:val="F6DCF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46FCB"/>
    <w:multiLevelType w:val="hybridMultilevel"/>
    <w:tmpl w:val="F970DE60"/>
    <w:lvl w:ilvl="0" w:tplc="EBA492AC">
      <w:start w:val="1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7AB554">
      <w:start w:val="1"/>
      <w:numFmt w:val="bullet"/>
      <w:lvlText w:val=""/>
      <w:lvlJc w:val="left"/>
      <w:pPr>
        <w:tabs>
          <w:tab w:val="num" w:pos="2268"/>
        </w:tabs>
        <w:ind w:left="2268" w:hanging="288"/>
      </w:pPr>
      <w:rPr>
        <w:rFonts w:ascii="Wingdings" w:hAnsi="Wingdings" w:hint="default"/>
        <w:vanish w:val="0"/>
        <w:color w:val="auto"/>
        <w:sz w:val="24"/>
        <w:szCs w:val="24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6406B2C"/>
    <w:multiLevelType w:val="hybridMultilevel"/>
    <w:tmpl w:val="8A5A1CEC"/>
    <w:lvl w:ilvl="0" w:tplc="FF7AB5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432DB4"/>
    <w:multiLevelType w:val="hybridMultilevel"/>
    <w:tmpl w:val="FAF404A0"/>
    <w:lvl w:ilvl="0" w:tplc="FF7AB5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FF7AB55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7E5D85"/>
    <w:multiLevelType w:val="hybridMultilevel"/>
    <w:tmpl w:val="44E46BCC"/>
    <w:lvl w:ilvl="0" w:tplc="B9EE8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B459C"/>
    <w:multiLevelType w:val="hybridMultilevel"/>
    <w:tmpl w:val="53AC6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AB55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vanish w:val="0"/>
        <w:sz w:val="24"/>
        <w:szCs w:val="24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754C2"/>
    <w:multiLevelType w:val="hybridMultilevel"/>
    <w:tmpl w:val="AD2C00A0"/>
    <w:lvl w:ilvl="0" w:tplc="FF7AB5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FF7AB55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843AB6"/>
    <w:multiLevelType w:val="hybridMultilevel"/>
    <w:tmpl w:val="0C7A0E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121236"/>
    <w:multiLevelType w:val="hybridMultilevel"/>
    <w:tmpl w:val="CE564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7AB55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vanish w:val="0"/>
        <w:sz w:val="24"/>
        <w:szCs w:val="24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B31665"/>
    <w:multiLevelType w:val="hybridMultilevel"/>
    <w:tmpl w:val="B09CF032"/>
    <w:lvl w:ilvl="0" w:tplc="FF7AB554">
      <w:start w:val="1"/>
      <w:numFmt w:val="bullet"/>
      <w:lvlText w:val=""/>
      <w:lvlJc w:val="left"/>
      <w:pPr>
        <w:ind w:left="27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55A15A23"/>
    <w:multiLevelType w:val="hybridMultilevel"/>
    <w:tmpl w:val="8A58BC9C"/>
    <w:lvl w:ilvl="0" w:tplc="FF7AB554">
      <w:start w:val="1"/>
      <w:numFmt w:val="bullet"/>
      <w:lvlText w:val=""/>
      <w:lvlJc w:val="left"/>
      <w:pPr>
        <w:ind w:left="27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585B567C"/>
    <w:multiLevelType w:val="hybridMultilevel"/>
    <w:tmpl w:val="1158D5A8"/>
    <w:lvl w:ilvl="0" w:tplc="FF7AB55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852B6A"/>
    <w:multiLevelType w:val="hybridMultilevel"/>
    <w:tmpl w:val="763C5686"/>
    <w:lvl w:ilvl="0" w:tplc="FF7AB55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243510"/>
    <w:multiLevelType w:val="hybridMultilevel"/>
    <w:tmpl w:val="4D808132"/>
    <w:lvl w:ilvl="0" w:tplc="B9EE8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20C696A">
      <w:start w:val="1"/>
      <w:numFmt w:val="bullet"/>
      <w:lvlText w:val=""/>
      <w:lvlJc w:val="left"/>
      <w:pPr>
        <w:ind w:left="2160" w:hanging="180"/>
      </w:pPr>
      <w:rPr>
        <w:rFonts w:ascii="SymbolPS" w:hAnsi="SymbolPS" w:hint="default"/>
        <w:vanish w:val="0"/>
        <w:color w:val="auto"/>
        <w:sz w:val="24"/>
        <w:szCs w:val="24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52E7D"/>
    <w:multiLevelType w:val="hybridMultilevel"/>
    <w:tmpl w:val="3DB26236"/>
    <w:lvl w:ilvl="0" w:tplc="FF7AB554">
      <w:start w:val="1"/>
      <w:numFmt w:val="bullet"/>
      <w:lvlText w:val=""/>
      <w:lvlJc w:val="left"/>
      <w:pPr>
        <w:ind w:left="27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70F6528A"/>
    <w:multiLevelType w:val="hybridMultilevel"/>
    <w:tmpl w:val="791C8A34"/>
    <w:lvl w:ilvl="0" w:tplc="8EFCBE6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15F25"/>
    <w:multiLevelType w:val="hybridMultilevel"/>
    <w:tmpl w:val="B73281DA"/>
    <w:lvl w:ilvl="0" w:tplc="FF7AB55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3886BA9"/>
    <w:multiLevelType w:val="hybridMultilevel"/>
    <w:tmpl w:val="2618CFB0"/>
    <w:lvl w:ilvl="0" w:tplc="FF7AB554">
      <w:start w:val="1"/>
      <w:numFmt w:val="bullet"/>
      <w:lvlText w:val=""/>
      <w:lvlJc w:val="left"/>
      <w:pPr>
        <w:ind w:left="27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762E1060"/>
    <w:multiLevelType w:val="hybridMultilevel"/>
    <w:tmpl w:val="DD92D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C696A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SymbolPS" w:hAnsi="SymbolPS" w:hint="default"/>
        <w:vanish w:val="0"/>
        <w:sz w:val="24"/>
        <w:szCs w:val="24"/>
        <w:u w:val="none"/>
      </w:rPr>
    </w:lvl>
    <w:lvl w:ilvl="3" w:tplc="FF7AB55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vanish w:val="0"/>
        <w:sz w:val="24"/>
        <w:szCs w:val="24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E662E1"/>
    <w:multiLevelType w:val="hybridMultilevel"/>
    <w:tmpl w:val="F142EF7E"/>
    <w:lvl w:ilvl="0" w:tplc="C5E8D5A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03790"/>
    <w:multiLevelType w:val="hybridMultilevel"/>
    <w:tmpl w:val="B30A3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7AB55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0"/>
  </w:num>
  <w:num w:numId="5">
    <w:abstractNumId w:val="15"/>
  </w:num>
  <w:num w:numId="6">
    <w:abstractNumId w:val="1"/>
  </w:num>
  <w:num w:numId="7">
    <w:abstractNumId w:val="6"/>
  </w:num>
  <w:num w:numId="8">
    <w:abstractNumId w:val="23"/>
  </w:num>
  <w:num w:numId="9">
    <w:abstractNumId w:val="27"/>
  </w:num>
  <w:num w:numId="10">
    <w:abstractNumId w:val="13"/>
  </w:num>
  <w:num w:numId="11">
    <w:abstractNumId w:val="9"/>
  </w:num>
  <w:num w:numId="12">
    <w:abstractNumId w:val="16"/>
  </w:num>
  <w:num w:numId="13">
    <w:abstractNumId w:val="26"/>
  </w:num>
  <w:num w:numId="14">
    <w:abstractNumId w:val="2"/>
  </w:num>
  <w:num w:numId="15">
    <w:abstractNumId w:val="28"/>
  </w:num>
  <w:num w:numId="16">
    <w:abstractNumId w:val="3"/>
  </w:num>
  <w:num w:numId="17">
    <w:abstractNumId w:val="17"/>
  </w:num>
  <w:num w:numId="18">
    <w:abstractNumId w:val="25"/>
  </w:num>
  <w:num w:numId="19">
    <w:abstractNumId w:val="10"/>
  </w:num>
  <w:num w:numId="20">
    <w:abstractNumId w:val="11"/>
  </w:num>
  <w:num w:numId="21">
    <w:abstractNumId w:val="14"/>
  </w:num>
  <w:num w:numId="22">
    <w:abstractNumId w:val="24"/>
  </w:num>
  <w:num w:numId="23">
    <w:abstractNumId w:val="18"/>
  </w:num>
  <w:num w:numId="24">
    <w:abstractNumId w:val="22"/>
  </w:num>
  <w:num w:numId="25">
    <w:abstractNumId w:val="4"/>
  </w:num>
  <w:num w:numId="26">
    <w:abstractNumId w:val="7"/>
  </w:num>
  <w:num w:numId="27">
    <w:abstractNumId w:val="20"/>
  </w:num>
  <w:num w:numId="28">
    <w:abstractNumId w:val="5"/>
  </w:num>
  <w:num w:numId="2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B1"/>
    <w:rsid w:val="00011CE6"/>
    <w:rsid w:val="0001334D"/>
    <w:rsid w:val="00022933"/>
    <w:rsid w:val="00027F55"/>
    <w:rsid w:val="000403E8"/>
    <w:rsid w:val="00040EC1"/>
    <w:rsid w:val="0004629E"/>
    <w:rsid w:val="00046CAC"/>
    <w:rsid w:val="00047221"/>
    <w:rsid w:val="000507FF"/>
    <w:rsid w:val="00070209"/>
    <w:rsid w:val="000A7D78"/>
    <w:rsid w:val="000B41D0"/>
    <w:rsid w:val="000F2695"/>
    <w:rsid w:val="000F509A"/>
    <w:rsid w:val="00120338"/>
    <w:rsid w:val="001277C3"/>
    <w:rsid w:val="0014632C"/>
    <w:rsid w:val="001468E5"/>
    <w:rsid w:val="00162553"/>
    <w:rsid w:val="001756BE"/>
    <w:rsid w:val="00180418"/>
    <w:rsid w:val="00186F48"/>
    <w:rsid w:val="001B69E4"/>
    <w:rsid w:val="001C14DF"/>
    <w:rsid w:val="001C6ED4"/>
    <w:rsid w:val="001D03D8"/>
    <w:rsid w:val="001D0B31"/>
    <w:rsid w:val="001D2FB3"/>
    <w:rsid w:val="001D3D5A"/>
    <w:rsid w:val="001F5DCE"/>
    <w:rsid w:val="0020395E"/>
    <w:rsid w:val="002103C4"/>
    <w:rsid w:val="00237C0E"/>
    <w:rsid w:val="00265C1D"/>
    <w:rsid w:val="00267A82"/>
    <w:rsid w:val="0029149D"/>
    <w:rsid w:val="002919B9"/>
    <w:rsid w:val="00292329"/>
    <w:rsid w:val="002A08D1"/>
    <w:rsid w:val="002B40A9"/>
    <w:rsid w:val="002C14B1"/>
    <w:rsid w:val="002C2AAD"/>
    <w:rsid w:val="002C4785"/>
    <w:rsid w:val="002C6704"/>
    <w:rsid w:val="002E6804"/>
    <w:rsid w:val="002F131A"/>
    <w:rsid w:val="002F42A6"/>
    <w:rsid w:val="00300725"/>
    <w:rsid w:val="00303900"/>
    <w:rsid w:val="00305D44"/>
    <w:rsid w:val="003228DF"/>
    <w:rsid w:val="00324126"/>
    <w:rsid w:val="00347EB9"/>
    <w:rsid w:val="00363FB3"/>
    <w:rsid w:val="00374E78"/>
    <w:rsid w:val="003C4111"/>
    <w:rsid w:val="003C771B"/>
    <w:rsid w:val="003F3361"/>
    <w:rsid w:val="003F3E5D"/>
    <w:rsid w:val="00414DE8"/>
    <w:rsid w:val="00423E41"/>
    <w:rsid w:val="004350DB"/>
    <w:rsid w:val="004353AD"/>
    <w:rsid w:val="004439A1"/>
    <w:rsid w:val="00447744"/>
    <w:rsid w:val="00457299"/>
    <w:rsid w:val="004718E4"/>
    <w:rsid w:val="004740B2"/>
    <w:rsid w:val="00477A89"/>
    <w:rsid w:val="00485D0F"/>
    <w:rsid w:val="00496CE5"/>
    <w:rsid w:val="004A0560"/>
    <w:rsid w:val="004A233C"/>
    <w:rsid w:val="004B738C"/>
    <w:rsid w:val="004C0A43"/>
    <w:rsid w:val="004C2F82"/>
    <w:rsid w:val="004C57DD"/>
    <w:rsid w:val="004F32A0"/>
    <w:rsid w:val="00501605"/>
    <w:rsid w:val="00504170"/>
    <w:rsid w:val="00511C3C"/>
    <w:rsid w:val="00515883"/>
    <w:rsid w:val="005346D4"/>
    <w:rsid w:val="00543D23"/>
    <w:rsid w:val="00565CB6"/>
    <w:rsid w:val="00581AAB"/>
    <w:rsid w:val="005854F0"/>
    <w:rsid w:val="00593A68"/>
    <w:rsid w:val="005A4F0C"/>
    <w:rsid w:val="005C0EEA"/>
    <w:rsid w:val="005C5F84"/>
    <w:rsid w:val="005E679A"/>
    <w:rsid w:val="005F1FA8"/>
    <w:rsid w:val="00606256"/>
    <w:rsid w:val="00606FBF"/>
    <w:rsid w:val="00624273"/>
    <w:rsid w:val="0065634E"/>
    <w:rsid w:val="0066076A"/>
    <w:rsid w:val="00666D29"/>
    <w:rsid w:val="00692F58"/>
    <w:rsid w:val="00693534"/>
    <w:rsid w:val="006A195A"/>
    <w:rsid w:val="006A4F75"/>
    <w:rsid w:val="006A6E27"/>
    <w:rsid w:val="006E251D"/>
    <w:rsid w:val="006E4D73"/>
    <w:rsid w:val="0070273C"/>
    <w:rsid w:val="00733B5F"/>
    <w:rsid w:val="0074103B"/>
    <w:rsid w:val="007416B4"/>
    <w:rsid w:val="00747A8B"/>
    <w:rsid w:val="00751DB9"/>
    <w:rsid w:val="00770988"/>
    <w:rsid w:val="007A2E83"/>
    <w:rsid w:val="007A2F99"/>
    <w:rsid w:val="007B4743"/>
    <w:rsid w:val="007C636D"/>
    <w:rsid w:val="007D78DD"/>
    <w:rsid w:val="0080272C"/>
    <w:rsid w:val="008031C4"/>
    <w:rsid w:val="00810041"/>
    <w:rsid w:val="00814074"/>
    <w:rsid w:val="00817D96"/>
    <w:rsid w:val="008463E5"/>
    <w:rsid w:val="0086797C"/>
    <w:rsid w:val="0088516D"/>
    <w:rsid w:val="00891F33"/>
    <w:rsid w:val="008D60AA"/>
    <w:rsid w:val="008E51D3"/>
    <w:rsid w:val="008F1D54"/>
    <w:rsid w:val="008F7168"/>
    <w:rsid w:val="009006BD"/>
    <w:rsid w:val="009028CC"/>
    <w:rsid w:val="00905173"/>
    <w:rsid w:val="00906F2F"/>
    <w:rsid w:val="0091060D"/>
    <w:rsid w:val="009110C0"/>
    <w:rsid w:val="0091264A"/>
    <w:rsid w:val="009144C7"/>
    <w:rsid w:val="00917123"/>
    <w:rsid w:val="0092584B"/>
    <w:rsid w:val="00930C05"/>
    <w:rsid w:val="00940AF1"/>
    <w:rsid w:val="009435AF"/>
    <w:rsid w:val="00962041"/>
    <w:rsid w:val="00971EFD"/>
    <w:rsid w:val="009741E1"/>
    <w:rsid w:val="00983F6F"/>
    <w:rsid w:val="009971D7"/>
    <w:rsid w:val="009A45A9"/>
    <w:rsid w:val="009E09A9"/>
    <w:rsid w:val="009E78AA"/>
    <w:rsid w:val="00A07FEB"/>
    <w:rsid w:val="00A102EB"/>
    <w:rsid w:val="00A42377"/>
    <w:rsid w:val="00A4425A"/>
    <w:rsid w:val="00A4582B"/>
    <w:rsid w:val="00A74841"/>
    <w:rsid w:val="00A76CDE"/>
    <w:rsid w:val="00A8078F"/>
    <w:rsid w:val="00A83579"/>
    <w:rsid w:val="00A8380D"/>
    <w:rsid w:val="00A8743B"/>
    <w:rsid w:val="00A90694"/>
    <w:rsid w:val="00A956F4"/>
    <w:rsid w:val="00AA19A4"/>
    <w:rsid w:val="00AA1B53"/>
    <w:rsid w:val="00AB1CD9"/>
    <w:rsid w:val="00AB6CC0"/>
    <w:rsid w:val="00AC5D29"/>
    <w:rsid w:val="00AC6800"/>
    <w:rsid w:val="00AC713E"/>
    <w:rsid w:val="00AD3EA7"/>
    <w:rsid w:val="00AE4AB4"/>
    <w:rsid w:val="00AF2983"/>
    <w:rsid w:val="00AF758C"/>
    <w:rsid w:val="00B07B67"/>
    <w:rsid w:val="00B13903"/>
    <w:rsid w:val="00B26279"/>
    <w:rsid w:val="00B41AE8"/>
    <w:rsid w:val="00B710BD"/>
    <w:rsid w:val="00B953CC"/>
    <w:rsid w:val="00BA7810"/>
    <w:rsid w:val="00BC5B75"/>
    <w:rsid w:val="00C02066"/>
    <w:rsid w:val="00C218A1"/>
    <w:rsid w:val="00C23893"/>
    <w:rsid w:val="00C3256D"/>
    <w:rsid w:val="00C46273"/>
    <w:rsid w:val="00C55F76"/>
    <w:rsid w:val="00C6478F"/>
    <w:rsid w:val="00C829D1"/>
    <w:rsid w:val="00C860DD"/>
    <w:rsid w:val="00CB1EC1"/>
    <w:rsid w:val="00CB3862"/>
    <w:rsid w:val="00CB3919"/>
    <w:rsid w:val="00CF573B"/>
    <w:rsid w:val="00D30F0C"/>
    <w:rsid w:val="00D55E17"/>
    <w:rsid w:val="00D93B70"/>
    <w:rsid w:val="00DD48BF"/>
    <w:rsid w:val="00DF52C0"/>
    <w:rsid w:val="00E1703D"/>
    <w:rsid w:val="00E23D06"/>
    <w:rsid w:val="00E23E20"/>
    <w:rsid w:val="00E240EB"/>
    <w:rsid w:val="00E24ADE"/>
    <w:rsid w:val="00E25086"/>
    <w:rsid w:val="00E36411"/>
    <w:rsid w:val="00E3754D"/>
    <w:rsid w:val="00E529DA"/>
    <w:rsid w:val="00E54F14"/>
    <w:rsid w:val="00E6384A"/>
    <w:rsid w:val="00EA1725"/>
    <w:rsid w:val="00EB022D"/>
    <w:rsid w:val="00F11BDB"/>
    <w:rsid w:val="00F23732"/>
    <w:rsid w:val="00F25BD5"/>
    <w:rsid w:val="00F36F52"/>
    <w:rsid w:val="00F67697"/>
    <w:rsid w:val="00F77610"/>
    <w:rsid w:val="00F934E2"/>
    <w:rsid w:val="00FA2285"/>
    <w:rsid w:val="00FD434A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  <w14:docId w14:val="7638D5ED"/>
  <w15:chartTrackingRefBased/>
  <w15:docId w15:val="{48A190A6-C5A9-47DA-A17C-E5E03F56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14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14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5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9A1"/>
    <w:pPr>
      <w:ind w:left="720"/>
    </w:pPr>
  </w:style>
  <w:style w:type="character" w:customStyle="1" w:styleId="HeaderChar">
    <w:name w:val="Header Char"/>
    <w:basedOn w:val="DefaultParagraphFont"/>
    <w:link w:val="Header"/>
    <w:rsid w:val="00485D0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A2E83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67A82"/>
    <w:pPr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67A8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63D9-7EFD-4111-BA7D-E0C92251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960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Items:</vt:lpstr>
    </vt:vector>
  </TitlesOfParts>
  <Company>State of Delaware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Items:</dc:title>
  <dc:subject/>
  <dc:creator>Administrator</dc:creator>
  <cp:keywords/>
  <cp:lastModifiedBy>Hook, Elizabeth D (DNREC)</cp:lastModifiedBy>
  <cp:revision>3</cp:revision>
  <cp:lastPrinted>2018-07-19T18:02:00Z</cp:lastPrinted>
  <dcterms:created xsi:type="dcterms:W3CDTF">2021-12-16T16:26:00Z</dcterms:created>
  <dcterms:modified xsi:type="dcterms:W3CDTF">2021-12-16T19:24:00Z</dcterms:modified>
</cp:coreProperties>
</file>