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A5F5" w14:textId="77777777" w:rsidR="00324B4C" w:rsidRDefault="00324B4C" w:rsidP="00324B4C">
      <w:pPr>
        <w:pStyle w:val="Header"/>
        <w:tabs>
          <w:tab w:val="clear" w:pos="8640"/>
          <w:tab w:val="left" w:pos="5220"/>
          <w:tab w:val="right" w:pos="10080"/>
        </w:tabs>
        <w:rPr>
          <w:rFonts w:ascii="Arial" w:hAnsi="Arial" w:cs="Arial"/>
          <w:b/>
          <w:sz w:val="22"/>
          <w:szCs w:val="22"/>
          <w:u w:val="single"/>
        </w:rPr>
      </w:pPr>
    </w:p>
    <w:p w14:paraId="224984FE" w14:textId="77777777" w:rsidR="0038621E" w:rsidRPr="00C41B27" w:rsidRDefault="0038621E" w:rsidP="00324B4C">
      <w:pPr>
        <w:pStyle w:val="Header"/>
        <w:pBdr>
          <w:top w:val="single" w:sz="8" w:space="1" w:color="FF0000"/>
          <w:left w:val="single" w:sz="8" w:space="4" w:color="FF0000"/>
          <w:bottom w:val="single" w:sz="8" w:space="1" w:color="FF0000"/>
          <w:right w:val="single" w:sz="8" w:space="4" w:color="FF0000"/>
        </w:pBdr>
        <w:tabs>
          <w:tab w:val="clear" w:pos="8640"/>
          <w:tab w:val="left" w:pos="5220"/>
          <w:tab w:val="right" w:pos="10080"/>
        </w:tabs>
        <w:rPr>
          <w:rFonts w:ascii="Arial" w:hAnsi="Arial" w:cs="Arial"/>
          <w:b/>
          <w:sz w:val="22"/>
          <w:szCs w:val="22"/>
          <w:u w:val="single"/>
        </w:rPr>
      </w:pPr>
      <w:r w:rsidRPr="00C41B27">
        <w:rPr>
          <w:rFonts w:ascii="Arial" w:hAnsi="Arial" w:cs="Arial"/>
          <w:b/>
          <w:sz w:val="22"/>
          <w:szCs w:val="22"/>
          <w:u w:val="single"/>
        </w:rPr>
        <w:t>Office Use Only</w:t>
      </w:r>
      <w:r w:rsidR="00776471" w:rsidRPr="00C41B27">
        <w:rPr>
          <w:rFonts w:ascii="Arial" w:hAnsi="Arial" w:cs="Arial"/>
          <w:b/>
          <w:sz w:val="22"/>
          <w:szCs w:val="22"/>
          <w:u w:val="single"/>
        </w:rPr>
        <w:tab/>
      </w:r>
      <w:r w:rsidR="00A473F4" w:rsidRPr="00C41B27">
        <w:rPr>
          <w:rFonts w:ascii="Arial" w:hAnsi="Arial" w:cs="Arial"/>
          <w:b/>
          <w:sz w:val="22"/>
          <w:szCs w:val="22"/>
          <w:u w:val="single"/>
        </w:rPr>
        <w:tab/>
      </w:r>
      <w:r w:rsidRPr="00C41B27">
        <w:rPr>
          <w:rFonts w:ascii="Arial" w:hAnsi="Arial" w:cs="Arial"/>
          <w:sz w:val="22"/>
          <w:szCs w:val="22"/>
          <w:u w:val="single"/>
        </w:rPr>
        <w:tab/>
      </w:r>
    </w:p>
    <w:p w14:paraId="797FC7B5" w14:textId="77777777" w:rsidR="0038621E" w:rsidRPr="00C41B27" w:rsidRDefault="00CC48CE" w:rsidP="00324B4C">
      <w:pPr>
        <w:pStyle w:val="Header"/>
        <w:pBdr>
          <w:top w:val="single" w:sz="8" w:space="1" w:color="FF0000"/>
          <w:left w:val="single" w:sz="8" w:space="4" w:color="FF0000"/>
          <w:bottom w:val="single" w:sz="8" w:space="1" w:color="FF0000"/>
          <w:right w:val="single" w:sz="8" w:space="4" w:color="FF0000"/>
        </w:pBdr>
        <w:tabs>
          <w:tab w:val="clear" w:pos="8640"/>
          <w:tab w:val="left" w:pos="5220"/>
          <w:tab w:val="right" w:pos="10080"/>
        </w:tabs>
        <w:spacing w:before="60"/>
        <w:rPr>
          <w:rFonts w:ascii="Arial" w:hAnsi="Arial" w:cs="Arial"/>
          <w:sz w:val="22"/>
          <w:szCs w:val="22"/>
          <w:u w:val="single"/>
        </w:rPr>
      </w:pPr>
      <w:r w:rsidRPr="001034D3">
        <w:rPr>
          <w:rFonts w:ascii="Arial" w:hAnsi="Arial" w:cs="Arial"/>
          <w:sz w:val="22"/>
          <w:szCs w:val="22"/>
        </w:rPr>
        <w:t>Date Received:</w:t>
      </w:r>
      <w:r w:rsidR="0038621E" w:rsidRPr="00C41B27">
        <w:rPr>
          <w:rFonts w:ascii="Arial" w:hAnsi="Arial" w:cs="Arial"/>
          <w:sz w:val="22"/>
          <w:szCs w:val="22"/>
          <w:u w:val="single"/>
        </w:rPr>
        <w:tab/>
        <w:t xml:space="preserve"> </w:t>
      </w:r>
      <w:r w:rsidR="00A473F4" w:rsidRPr="00C41B27">
        <w:rPr>
          <w:rFonts w:ascii="Arial" w:hAnsi="Arial" w:cs="Arial"/>
          <w:sz w:val="22"/>
          <w:szCs w:val="22"/>
          <w:u w:val="single"/>
        </w:rPr>
        <w:tab/>
      </w:r>
      <w:r w:rsidR="0038621E" w:rsidRPr="001034D3">
        <w:rPr>
          <w:rFonts w:ascii="Arial" w:hAnsi="Arial" w:cs="Arial"/>
          <w:sz w:val="22"/>
          <w:szCs w:val="22"/>
        </w:rPr>
        <w:t>Reviewer:</w:t>
      </w:r>
      <w:r w:rsidR="0038621E" w:rsidRPr="00C41B27">
        <w:rPr>
          <w:rFonts w:ascii="Arial" w:hAnsi="Arial" w:cs="Arial"/>
          <w:sz w:val="22"/>
          <w:szCs w:val="22"/>
          <w:u w:val="single"/>
        </w:rPr>
        <w:tab/>
      </w:r>
    </w:p>
    <w:p w14:paraId="361D56E0" w14:textId="77777777" w:rsidR="0038621E" w:rsidRPr="00C41B27" w:rsidRDefault="0038621E" w:rsidP="00324B4C">
      <w:pPr>
        <w:pStyle w:val="Header"/>
        <w:pBdr>
          <w:top w:val="single" w:sz="8" w:space="1" w:color="FF0000"/>
          <w:left w:val="single" w:sz="8" w:space="4" w:color="FF0000"/>
          <w:bottom w:val="single" w:sz="8" w:space="1" w:color="FF0000"/>
          <w:right w:val="single" w:sz="8" w:space="4" w:color="FF0000"/>
        </w:pBdr>
        <w:tabs>
          <w:tab w:val="clear" w:pos="4320"/>
          <w:tab w:val="clear" w:pos="8640"/>
          <w:tab w:val="center" w:pos="4860"/>
          <w:tab w:val="left" w:pos="5220"/>
          <w:tab w:val="right" w:pos="10080"/>
        </w:tabs>
        <w:spacing w:before="60"/>
        <w:jc w:val="both"/>
        <w:rPr>
          <w:rFonts w:ascii="Arial" w:hAnsi="Arial" w:cs="Arial"/>
          <w:sz w:val="22"/>
          <w:szCs w:val="22"/>
          <w:u w:val="single"/>
        </w:rPr>
      </w:pPr>
      <w:r w:rsidRPr="001034D3">
        <w:rPr>
          <w:rFonts w:ascii="Arial" w:hAnsi="Arial" w:cs="Arial"/>
          <w:sz w:val="22"/>
          <w:szCs w:val="22"/>
        </w:rPr>
        <w:t>Meeting date/time:</w:t>
      </w:r>
      <w:r w:rsidRPr="00C41B27">
        <w:rPr>
          <w:rFonts w:ascii="Arial" w:hAnsi="Arial" w:cs="Arial"/>
          <w:sz w:val="22"/>
          <w:szCs w:val="22"/>
          <w:u w:val="single"/>
        </w:rPr>
        <w:tab/>
      </w:r>
      <w:r w:rsidR="00776471" w:rsidRPr="00C41B27">
        <w:rPr>
          <w:rFonts w:ascii="Arial" w:hAnsi="Arial" w:cs="Arial"/>
          <w:sz w:val="22"/>
          <w:szCs w:val="22"/>
          <w:u w:val="single"/>
        </w:rPr>
        <w:t xml:space="preserve">  </w:t>
      </w:r>
      <w:r w:rsidR="00776471" w:rsidRPr="00C41B27">
        <w:rPr>
          <w:rFonts w:ascii="Arial" w:hAnsi="Arial" w:cs="Arial"/>
          <w:sz w:val="22"/>
          <w:szCs w:val="22"/>
          <w:u w:val="single"/>
        </w:rPr>
        <w:tab/>
      </w:r>
      <w:r w:rsidRPr="001034D3">
        <w:rPr>
          <w:rFonts w:ascii="Arial" w:hAnsi="Arial" w:cs="Arial"/>
          <w:sz w:val="22"/>
          <w:szCs w:val="22"/>
        </w:rPr>
        <w:t>DelDOT Attendance Required</w:t>
      </w:r>
      <w:r w:rsidR="001034D3" w:rsidRPr="001034D3">
        <w:rPr>
          <w:rFonts w:ascii="Arial" w:hAnsi="Arial" w:cs="Arial"/>
          <w:sz w:val="22"/>
          <w:szCs w:val="22"/>
        </w:rPr>
        <w:t xml:space="preserve"> Y/N:</w:t>
      </w:r>
      <w:r w:rsidR="0043394B">
        <w:rPr>
          <w:rFonts w:ascii="Arial" w:hAnsi="Arial" w:cs="Arial"/>
          <w:sz w:val="22"/>
          <w:szCs w:val="22"/>
          <w:u w:val="single"/>
        </w:rPr>
        <w:tab/>
      </w:r>
    </w:p>
    <w:p w14:paraId="1E9AAD6A" w14:textId="77777777" w:rsidR="00414B35" w:rsidRPr="00C41B27" w:rsidRDefault="00414B35" w:rsidP="00EE659C">
      <w:pPr>
        <w:jc w:val="center"/>
        <w:rPr>
          <w:rFonts w:ascii="Arial" w:hAnsi="Arial" w:cs="Arial"/>
          <w:b/>
          <w:sz w:val="22"/>
          <w:szCs w:val="22"/>
          <w:u w:val="single"/>
        </w:rPr>
      </w:pPr>
    </w:p>
    <w:p w14:paraId="2EFB6D69" w14:textId="77777777" w:rsidR="00BD6131" w:rsidRPr="00C41B27" w:rsidRDefault="00BD6131" w:rsidP="00EE659C">
      <w:pPr>
        <w:jc w:val="center"/>
        <w:rPr>
          <w:rFonts w:ascii="Arial" w:hAnsi="Arial" w:cs="Arial"/>
          <w:b/>
          <w:sz w:val="22"/>
          <w:szCs w:val="22"/>
          <w:u w:val="single"/>
        </w:rPr>
      </w:pPr>
      <w:r w:rsidRPr="00C41B27">
        <w:rPr>
          <w:rFonts w:ascii="Arial" w:hAnsi="Arial" w:cs="Arial"/>
          <w:b/>
          <w:sz w:val="22"/>
          <w:szCs w:val="22"/>
          <w:u w:val="single"/>
        </w:rPr>
        <w:t xml:space="preserve">Stormwater </w:t>
      </w:r>
      <w:r w:rsidR="00FD7302" w:rsidRPr="00C41B27">
        <w:rPr>
          <w:rFonts w:ascii="Arial" w:hAnsi="Arial" w:cs="Arial"/>
          <w:b/>
          <w:sz w:val="22"/>
          <w:szCs w:val="22"/>
          <w:u w:val="single"/>
        </w:rPr>
        <w:t>Assessment</w:t>
      </w:r>
      <w:r w:rsidRPr="00C41B27">
        <w:rPr>
          <w:rFonts w:ascii="Arial" w:hAnsi="Arial" w:cs="Arial"/>
          <w:b/>
          <w:sz w:val="22"/>
          <w:szCs w:val="22"/>
          <w:u w:val="single"/>
        </w:rPr>
        <w:t xml:space="preserve"> Study (S</w:t>
      </w:r>
      <w:r w:rsidR="00FD7302" w:rsidRPr="00C41B27">
        <w:rPr>
          <w:rFonts w:ascii="Arial" w:hAnsi="Arial" w:cs="Arial"/>
          <w:b/>
          <w:sz w:val="22"/>
          <w:szCs w:val="22"/>
          <w:u w:val="single"/>
        </w:rPr>
        <w:t>A</w:t>
      </w:r>
      <w:r w:rsidRPr="00C41B27">
        <w:rPr>
          <w:rFonts w:ascii="Arial" w:hAnsi="Arial" w:cs="Arial"/>
          <w:b/>
          <w:sz w:val="22"/>
          <w:szCs w:val="22"/>
          <w:u w:val="single"/>
        </w:rPr>
        <w:t>S)</w:t>
      </w:r>
      <w:r w:rsidR="00EE659C" w:rsidRPr="00C41B27">
        <w:rPr>
          <w:rFonts w:ascii="Arial" w:hAnsi="Arial" w:cs="Arial"/>
          <w:b/>
          <w:sz w:val="22"/>
          <w:szCs w:val="22"/>
          <w:u w:val="single"/>
        </w:rPr>
        <w:t xml:space="preserve"> Checklist</w:t>
      </w:r>
    </w:p>
    <w:p w14:paraId="7EA12DEE" w14:textId="77777777" w:rsidR="005C7CFA" w:rsidRPr="00C41B27" w:rsidRDefault="005C7CFA" w:rsidP="006D3E12">
      <w:pPr>
        <w:rPr>
          <w:rFonts w:ascii="Arial" w:hAnsi="Arial" w:cs="Arial"/>
          <w:sz w:val="22"/>
          <w:szCs w:val="22"/>
        </w:rPr>
      </w:pPr>
    </w:p>
    <w:p w14:paraId="7B299798" w14:textId="77777777" w:rsidR="00E96E25" w:rsidRPr="00C41B27" w:rsidRDefault="00E96E25" w:rsidP="00E96E25">
      <w:pPr>
        <w:tabs>
          <w:tab w:val="right" w:pos="10080"/>
        </w:tabs>
        <w:rPr>
          <w:rFonts w:ascii="Arial" w:hAnsi="Arial" w:cs="Arial"/>
          <w:sz w:val="22"/>
          <w:szCs w:val="22"/>
          <w:u w:val="single"/>
        </w:rPr>
      </w:pPr>
      <w:r w:rsidRPr="00C55B0E">
        <w:rPr>
          <w:rFonts w:ascii="Arial" w:hAnsi="Arial" w:cs="Arial"/>
          <w:sz w:val="22"/>
          <w:szCs w:val="22"/>
        </w:rPr>
        <w:t>Project Name:</w:t>
      </w:r>
      <w:r w:rsidRPr="00C41B27">
        <w:rPr>
          <w:rFonts w:ascii="Arial" w:hAnsi="Arial" w:cs="Arial"/>
          <w:sz w:val="22"/>
          <w:szCs w:val="22"/>
          <w:u w:val="single"/>
        </w:rPr>
        <w:t xml:space="preserve"> </w:t>
      </w:r>
      <w:r w:rsidRPr="00C41B27">
        <w:rPr>
          <w:rFonts w:ascii="Arial" w:hAnsi="Arial" w:cs="Arial"/>
          <w:sz w:val="22"/>
          <w:szCs w:val="22"/>
          <w:u w:val="single"/>
        </w:rPr>
        <w:tab/>
        <w:t xml:space="preserve">                    </w:t>
      </w:r>
    </w:p>
    <w:p w14:paraId="05A99550" w14:textId="77777777" w:rsidR="00E96E25" w:rsidRPr="00C41B27" w:rsidRDefault="00E96E25" w:rsidP="00E96E25">
      <w:pPr>
        <w:rPr>
          <w:rFonts w:ascii="Arial" w:hAnsi="Arial" w:cs="Arial"/>
          <w:sz w:val="22"/>
          <w:szCs w:val="22"/>
          <w:u w:val="single"/>
        </w:rPr>
      </w:pPr>
    </w:p>
    <w:p w14:paraId="55D1D18A" w14:textId="77777777" w:rsidR="00E96E25" w:rsidRPr="00C41B27" w:rsidRDefault="00E96E25" w:rsidP="00E96E25">
      <w:pPr>
        <w:tabs>
          <w:tab w:val="right" w:pos="10080"/>
        </w:tabs>
        <w:rPr>
          <w:rFonts w:ascii="Arial" w:hAnsi="Arial" w:cs="Arial"/>
          <w:sz w:val="22"/>
          <w:szCs w:val="22"/>
          <w:u w:val="single"/>
        </w:rPr>
      </w:pPr>
      <w:r w:rsidRPr="00C55B0E">
        <w:rPr>
          <w:rFonts w:ascii="Arial" w:hAnsi="Arial" w:cs="Arial"/>
          <w:sz w:val="22"/>
          <w:szCs w:val="22"/>
        </w:rPr>
        <w:t>Owner/Developer Name:</w:t>
      </w:r>
      <w:r w:rsidRPr="00C41B27">
        <w:rPr>
          <w:rFonts w:ascii="Arial" w:hAnsi="Arial" w:cs="Arial"/>
          <w:sz w:val="22"/>
          <w:szCs w:val="22"/>
          <w:u w:val="single"/>
        </w:rPr>
        <w:t xml:space="preserve"> </w:t>
      </w:r>
      <w:r w:rsidRPr="00C41B27">
        <w:rPr>
          <w:rFonts w:ascii="Arial" w:hAnsi="Arial" w:cs="Arial"/>
          <w:sz w:val="22"/>
          <w:szCs w:val="22"/>
          <w:u w:val="single"/>
        </w:rPr>
        <w:tab/>
      </w:r>
    </w:p>
    <w:p w14:paraId="6D606CCD" w14:textId="77777777" w:rsidR="00E96E25" w:rsidRPr="00C55B0E" w:rsidRDefault="00E96E25" w:rsidP="00E96E25">
      <w:pPr>
        <w:rPr>
          <w:rFonts w:ascii="Arial" w:hAnsi="Arial" w:cs="Arial"/>
          <w:sz w:val="22"/>
          <w:szCs w:val="22"/>
        </w:rPr>
      </w:pPr>
    </w:p>
    <w:p w14:paraId="273AF43A" w14:textId="77777777" w:rsidR="00E96E25" w:rsidRPr="00C41B27" w:rsidRDefault="00E96E25" w:rsidP="00E96E25">
      <w:pPr>
        <w:tabs>
          <w:tab w:val="right" w:pos="10080"/>
        </w:tabs>
        <w:rPr>
          <w:rFonts w:ascii="Arial" w:hAnsi="Arial" w:cs="Arial"/>
          <w:sz w:val="22"/>
          <w:szCs w:val="22"/>
          <w:u w:val="single"/>
        </w:rPr>
      </w:pPr>
      <w:r w:rsidRPr="00C55B0E">
        <w:rPr>
          <w:rFonts w:ascii="Arial" w:hAnsi="Arial" w:cs="Arial"/>
          <w:sz w:val="22"/>
          <w:szCs w:val="22"/>
        </w:rPr>
        <w:t>Contact Person:</w:t>
      </w:r>
      <w:r w:rsidRPr="00C41B27">
        <w:rPr>
          <w:rFonts w:ascii="Arial" w:hAnsi="Arial" w:cs="Arial"/>
          <w:sz w:val="22"/>
          <w:szCs w:val="22"/>
          <w:u w:val="single"/>
        </w:rPr>
        <w:t xml:space="preserve"> </w:t>
      </w:r>
      <w:r w:rsidRPr="00C41B27">
        <w:rPr>
          <w:rFonts w:ascii="Arial" w:hAnsi="Arial" w:cs="Arial"/>
          <w:sz w:val="22"/>
          <w:szCs w:val="22"/>
          <w:u w:val="single"/>
        </w:rPr>
        <w:tab/>
      </w:r>
    </w:p>
    <w:p w14:paraId="1BB8235F" w14:textId="77777777" w:rsidR="00E96E25" w:rsidRPr="00C41B27" w:rsidRDefault="00E96E25" w:rsidP="00E96E25">
      <w:pPr>
        <w:rPr>
          <w:rFonts w:ascii="Arial" w:hAnsi="Arial" w:cs="Arial"/>
          <w:sz w:val="22"/>
          <w:szCs w:val="22"/>
          <w:u w:val="single"/>
        </w:rPr>
      </w:pPr>
    </w:p>
    <w:p w14:paraId="0231C63D" w14:textId="77777777" w:rsidR="00E96E25" w:rsidRPr="00C41B27" w:rsidRDefault="00E96E25" w:rsidP="00E96E25">
      <w:pPr>
        <w:rPr>
          <w:rFonts w:ascii="Arial" w:hAnsi="Arial" w:cs="Arial"/>
          <w:sz w:val="22"/>
          <w:szCs w:val="22"/>
          <w:u w:val="single"/>
        </w:rPr>
      </w:pPr>
      <w:r w:rsidRPr="00C55B0E">
        <w:rPr>
          <w:rFonts w:ascii="Arial" w:hAnsi="Arial" w:cs="Arial"/>
          <w:sz w:val="22"/>
          <w:szCs w:val="22"/>
        </w:rPr>
        <w:t>e-mail</w:t>
      </w:r>
      <w:r w:rsidRPr="009657AC">
        <w:rPr>
          <w:rFonts w:ascii="Arial" w:hAnsi="Arial" w:cs="Arial"/>
          <w:sz w:val="22"/>
          <w:szCs w:val="22"/>
        </w:rPr>
        <w:t>:</w:t>
      </w:r>
      <w:r w:rsidRPr="009657AC">
        <w:rPr>
          <w:rFonts w:ascii="Arial" w:hAnsi="Arial" w:cs="Arial"/>
          <w:sz w:val="22"/>
          <w:szCs w:val="22"/>
          <w:u w:val="single"/>
        </w:rPr>
        <w:tab/>
      </w:r>
      <w:r w:rsidRPr="009657AC">
        <w:rPr>
          <w:rFonts w:ascii="Arial" w:hAnsi="Arial" w:cs="Arial"/>
          <w:sz w:val="22"/>
          <w:szCs w:val="22"/>
          <w:u w:val="single"/>
        </w:rPr>
        <w:tab/>
      </w:r>
      <w:r w:rsidRPr="009657AC">
        <w:rPr>
          <w:rFonts w:ascii="Arial" w:hAnsi="Arial" w:cs="Arial"/>
          <w:sz w:val="22"/>
          <w:szCs w:val="22"/>
          <w:u w:val="single"/>
        </w:rPr>
        <w:tab/>
        <w:t xml:space="preserve">    </w:t>
      </w:r>
      <w:r w:rsidRPr="009657AC">
        <w:rPr>
          <w:rFonts w:ascii="Arial" w:hAnsi="Arial" w:cs="Arial"/>
          <w:sz w:val="22"/>
          <w:szCs w:val="22"/>
          <w:u w:val="single"/>
        </w:rPr>
        <w:tab/>
      </w:r>
      <w:r w:rsidRPr="009657AC">
        <w:rPr>
          <w:rFonts w:ascii="Arial" w:hAnsi="Arial" w:cs="Arial"/>
          <w:sz w:val="22"/>
          <w:szCs w:val="22"/>
          <w:u w:val="single"/>
        </w:rPr>
        <w:tab/>
      </w:r>
      <w:r w:rsidRPr="009657AC">
        <w:rPr>
          <w:rFonts w:ascii="Arial" w:hAnsi="Arial" w:cs="Arial"/>
          <w:sz w:val="22"/>
          <w:szCs w:val="22"/>
          <w:u w:val="single"/>
        </w:rPr>
        <w:tab/>
      </w:r>
      <w:r w:rsidRPr="009657A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Phone</w:t>
      </w:r>
      <w:r w:rsidRPr="00C55B0E">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A8EB3A7" w14:textId="77777777" w:rsidR="00E96E25" w:rsidRPr="00C41B27" w:rsidRDefault="00E96E25" w:rsidP="00E96E25">
      <w:pPr>
        <w:rPr>
          <w:rFonts w:ascii="Arial" w:hAnsi="Arial" w:cs="Arial"/>
          <w:sz w:val="22"/>
          <w:szCs w:val="22"/>
          <w:u w:val="single"/>
        </w:rPr>
      </w:pPr>
    </w:p>
    <w:p w14:paraId="5F8EEEED" w14:textId="77777777" w:rsidR="00E96E25" w:rsidRPr="00C41B27" w:rsidRDefault="00E96E25" w:rsidP="00E96E25">
      <w:pPr>
        <w:tabs>
          <w:tab w:val="right" w:pos="10080"/>
        </w:tabs>
        <w:rPr>
          <w:rFonts w:ascii="Arial" w:hAnsi="Arial" w:cs="Arial"/>
          <w:sz w:val="22"/>
          <w:szCs w:val="22"/>
          <w:u w:val="single"/>
        </w:rPr>
      </w:pPr>
      <w:r w:rsidRPr="009657AC">
        <w:rPr>
          <w:rFonts w:ascii="Arial" w:hAnsi="Arial" w:cs="Arial"/>
          <w:sz w:val="22"/>
          <w:szCs w:val="22"/>
        </w:rPr>
        <w:t>Consultant Company:</w:t>
      </w:r>
      <w:r w:rsidRPr="00C41B27">
        <w:rPr>
          <w:rFonts w:ascii="Arial" w:hAnsi="Arial" w:cs="Arial"/>
          <w:sz w:val="22"/>
          <w:szCs w:val="22"/>
          <w:u w:val="single"/>
        </w:rPr>
        <w:t xml:space="preserve"> </w:t>
      </w:r>
      <w:r w:rsidRPr="00C41B27">
        <w:rPr>
          <w:rFonts w:ascii="Arial" w:hAnsi="Arial" w:cs="Arial"/>
          <w:sz w:val="22"/>
          <w:szCs w:val="22"/>
          <w:u w:val="single"/>
        </w:rPr>
        <w:tab/>
      </w:r>
    </w:p>
    <w:p w14:paraId="0970E21A" w14:textId="77777777" w:rsidR="00E96E25" w:rsidRPr="00C41B27" w:rsidRDefault="00E96E25" w:rsidP="00E96E25">
      <w:pPr>
        <w:rPr>
          <w:rFonts w:ascii="Arial" w:hAnsi="Arial" w:cs="Arial"/>
          <w:sz w:val="22"/>
          <w:szCs w:val="22"/>
          <w:u w:val="single"/>
        </w:rPr>
      </w:pPr>
    </w:p>
    <w:p w14:paraId="4A9EB76B" w14:textId="77777777" w:rsidR="00E96E25" w:rsidRPr="00C41B27" w:rsidRDefault="00E96E25" w:rsidP="00E96E25">
      <w:pPr>
        <w:tabs>
          <w:tab w:val="right" w:pos="10080"/>
        </w:tabs>
        <w:rPr>
          <w:rFonts w:ascii="Arial" w:hAnsi="Arial" w:cs="Arial"/>
          <w:sz w:val="22"/>
          <w:szCs w:val="22"/>
          <w:u w:val="single"/>
        </w:rPr>
      </w:pPr>
      <w:r w:rsidRPr="009657AC">
        <w:rPr>
          <w:rFonts w:ascii="Arial" w:hAnsi="Arial" w:cs="Arial"/>
          <w:sz w:val="22"/>
          <w:szCs w:val="22"/>
        </w:rPr>
        <w:t>Contact Person:</w:t>
      </w:r>
      <w:r w:rsidRPr="00C41B27">
        <w:rPr>
          <w:rFonts w:ascii="Arial" w:hAnsi="Arial" w:cs="Arial"/>
          <w:sz w:val="22"/>
          <w:szCs w:val="22"/>
          <w:u w:val="single"/>
        </w:rPr>
        <w:t xml:space="preserve"> </w:t>
      </w:r>
      <w:r w:rsidRPr="00C41B27">
        <w:rPr>
          <w:rFonts w:ascii="Arial" w:hAnsi="Arial" w:cs="Arial"/>
          <w:sz w:val="22"/>
          <w:szCs w:val="22"/>
          <w:u w:val="single"/>
        </w:rPr>
        <w:tab/>
        <w:t xml:space="preserve">  </w:t>
      </w:r>
    </w:p>
    <w:p w14:paraId="45EF51A6" w14:textId="77777777" w:rsidR="00E96E25" w:rsidRPr="00C41B27" w:rsidRDefault="00E96E25" w:rsidP="00E96E25">
      <w:pPr>
        <w:rPr>
          <w:rFonts w:ascii="Arial" w:hAnsi="Arial" w:cs="Arial"/>
          <w:sz w:val="22"/>
          <w:szCs w:val="22"/>
          <w:u w:val="single"/>
        </w:rPr>
      </w:pPr>
    </w:p>
    <w:p w14:paraId="091C159D" w14:textId="77777777" w:rsidR="00E96E25" w:rsidRPr="00C41B27" w:rsidRDefault="00E96E25" w:rsidP="00E96E25">
      <w:pPr>
        <w:rPr>
          <w:rFonts w:ascii="Arial" w:hAnsi="Arial" w:cs="Arial"/>
          <w:sz w:val="22"/>
          <w:szCs w:val="22"/>
          <w:u w:val="single"/>
        </w:rPr>
      </w:pPr>
      <w:r w:rsidRPr="009657AC">
        <w:rPr>
          <w:rFonts w:ascii="Arial" w:hAnsi="Arial" w:cs="Arial"/>
          <w:sz w:val="22"/>
          <w:szCs w:val="22"/>
        </w:rPr>
        <w:t>e-mail:</w:t>
      </w:r>
      <w:r w:rsidRPr="00C41B27">
        <w:rPr>
          <w:rFonts w:ascii="Arial" w:hAnsi="Arial" w:cs="Arial"/>
          <w:sz w:val="22"/>
          <w:szCs w:val="22"/>
          <w:u w:val="single"/>
        </w:rPr>
        <w:tab/>
      </w:r>
      <w:r w:rsidRPr="00C41B27">
        <w:rPr>
          <w:rFonts w:ascii="Arial" w:hAnsi="Arial" w:cs="Arial"/>
          <w:sz w:val="22"/>
          <w:szCs w:val="22"/>
          <w:u w:val="single"/>
        </w:rPr>
        <w:tab/>
      </w:r>
      <w:r w:rsidRPr="00C41B27">
        <w:rPr>
          <w:rFonts w:ascii="Arial" w:hAnsi="Arial" w:cs="Arial"/>
          <w:sz w:val="22"/>
          <w:szCs w:val="22"/>
          <w:u w:val="single"/>
        </w:rPr>
        <w:tab/>
      </w:r>
      <w:r w:rsidRPr="00C41B27">
        <w:rPr>
          <w:rFonts w:ascii="Arial" w:hAnsi="Arial" w:cs="Arial"/>
          <w:sz w:val="22"/>
          <w:szCs w:val="22"/>
          <w:u w:val="single"/>
        </w:rPr>
        <w:tab/>
      </w:r>
      <w:r w:rsidRPr="00C41B2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75E661" w14:textId="77777777" w:rsidR="00E96E25" w:rsidRPr="00C41B27" w:rsidRDefault="00E96E25" w:rsidP="00E96E25">
      <w:pPr>
        <w:rPr>
          <w:rFonts w:ascii="Arial" w:hAnsi="Arial" w:cs="Arial"/>
          <w:b/>
          <w:sz w:val="22"/>
          <w:szCs w:val="22"/>
          <w:u w:val="single"/>
        </w:rPr>
      </w:pPr>
    </w:p>
    <w:p w14:paraId="6713CF82" w14:textId="77777777" w:rsidR="00E96E25" w:rsidRDefault="00E96E25" w:rsidP="00E96E25">
      <w:pPr>
        <w:rPr>
          <w:rFonts w:ascii="Arial" w:hAnsi="Arial" w:cs="Arial"/>
          <w:b/>
          <w:sz w:val="22"/>
          <w:szCs w:val="22"/>
        </w:rPr>
      </w:pPr>
      <w:r>
        <w:rPr>
          <w:rFonts w:ascii="Arial" w:hAnsi="Arial" w:cs="Arial"/>
          <w:b/>
          <w:sz w:val="22"/>
          <w:szCs w:val="22"/>
        </w:rPr>
        <w:t>Check all items that apply; leave check box blank if N/A.</w:t>
      </w:r>
    </w:p>
    <w:p w14:paraId="7E0C97DF" w14:textId="77777777" w:rsidR="00E96E25" w:rsidRPr="00C97AFF" w:rsidRDefault="00E96E25" w:rsidP="00E96E25">
      <w:pPr>
        <w:spacing w:before="60"/>
        <w:rPr>
          <w:rFonts w:ascii="Arial" w:hAnsi="Arial" w:cs="Arial"/>
          <w:b/>
          <w:sz w:val="22"/>
          <w:szCs w:val="22"/>
        </w:rPr>
      </w:pPr>
      <w:r w:rsidRPr="00C97AFF">
        <w:rPr>
          <w:rFonts w:ascii="Arial" w:hAnsi="Arial" w:cs="Arial"/>
          <w:b/>
          <w:sz w:val="22"/>
          <w:szCs w:val="22"/>
        </w:rPr>
        <w:t>A.</w:t>
      </w:r>
      <w:r w:rsidRPr="00C97AFF">
        <w:rPr>
          <w:rFonts w:ascii="Arial" w:hAnsi="Arial" w:cs="Arial"/>
          <w:b/>
          <w:sz w:val="22"/>
          <w:szCs w:val="22"/>
        </w:rPr>
        <w:tab/>
        <w:t>Documents</w:t>
      </w:r>
    </w:p>
    <w:p w14:paraId="442B4A8F" w14:textId="77777777" w:rsidR="00E96E25" w:rsidRPr="00C97AFF" w:rsidRDefault="00E96E25" w:rsidP="00E96E25">
      <w:pPr>
        <w:ind w:left="360" w:firstLine="360"/>
        <w:rPr>
          <w:rFonts w:ascii="Arial" w:hAnsi="Arial" w:cs="Arial"/>
          <w:sz w:val="22"/>
          <w:szCs w:val="22"/>
        </w:rPr>
      </w:pPr>
      <w:r w:rsidRPr="00C97AFF">
        <w:rPr>
          <w:rFonts w:ascii="Arial" w:hAnsi="Arial" w:cs="Arial"/>
          <w:sz w:val="22"/>
          <w:szCs w:val="22"/>
        </w:rPr>
        <w:t>Items should be arranged in the following order:</w:t>
      </w:r>
    </w:p>
    <w:p w14:paraId="4BD8363A" w14:textId="77777777" w:rsidR="00E96E25" w:rsidRPr="00C97AFF" w:rsidRDefault="00E96E25" w:rsidP="00E96E25">
      <w:pPr>
        <w:numPr>
          <w:ilvl w:val="1"/>
          <w:numId w:val="5"/>
        </w:numPr>
        <w:tabs>
          <w:tab w:val="clear" w:pos="1440"/>
        </w:tabs>
        <w:ind w:left="1080"/>
        <w:rPr>
          <w:rFonts w:ascii="Arial" w:hAnsi="Arial" w:cs="Arial"/>
          <w:sz w:val="22"/>
          <w:szCs w:val="22"/>
        </w:rPr>
      </w:pPr>
      <w:r w:rsidRPr="00C97AFF">
        <w:rPr>
          <w:rFonts w:ascii="Arial" w:hAnsi="Arial" w:cs="Arial"/>
          <w:sz w:val="22"/>
          <w:szCs w:val="22"/>
        </w:rPr>
        <w:t xml:space="preserve">This </w:t>
      </w:r>
      <w:r>
        <w:rPr>
          <w:rFonts w:ascii="Arial" w:hAnsi="Arial" w:cs="Arial"/>
          <w:sz w:val="22"/>
          <w:szCs w:val="22"/>
        </w:rPr>
        <w:t>c</w:t>
      </w:r>
      <w:r w:rsidRPr="00C97AFF">
        <w:rPr>
          <w:rFonts w:ascii="Arial" w:hAnsi="Arial" w:cs="Arial"/>
          <w:sz w:val="22"/>
          <w:szCs w:val="22"/>
        </w:rPr>
        <w:t>ompleted Stormwater Assessment Study (SAS) Checklist</w:t>
      </w:r>
    </w:p>
    <w:p w14:paraId="40A52696" w14:textId="77777777" w:rsidR="00E96E25" w:rsidRPr="00C97AFF" w:rsidRDefault="00E96E25" w:rsidP="00E96E25">
      <w:pPr>
        <w:numPr>
          <w:ilvl w:val="1"/>
          <w:numId w:val="5"/>
        </w:numPr>
        <w:tabs>
          <w:tab w:val="clear" w:pos="1440"/>
        </w:tabs>
        <w:ind w:left="1080"/>
        <w:rPr>
          <w:rFonts w:ascii="Arial" w:hAnsi="Arial" w:cs="Arial"/>
          <w:sz w:val="22"/>
          <w:szCs w:val="22"/>
        </w:rPr>
      </w:pPr>
      <w:r w:rsidRPr="00C97AFF">
        <w:rPr>
          <w:rFonts w:ascii="Arial" w:hAnsi="Arial" w:cs="Arial"/>
          <w:sz w:val="22"/>
          <w:szCs w:val="22"/>
        </w:rPr>
        <w:t>Brief narrative to include the following:</w:t>
      </w:r>
    </w:p>
    <w:p w14:paraId="1AC62854" w14:textId="77777777" w:rsidR="00E96E25" w:rsidRPr="00C97AFF" w:rsidRDefault="00E96E25" w:rsidP="00E96E25">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Project type/description</w:t>
      </w:r>
    </w:p>
    <w:p w14:paraId="3F05DE34" w14:textId="77777777" w:rsidR="00E96E25" w:rsidRPr="00C97AFF" w:rsidRDefault="00E96E25" w:rsidP="00E96E25">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Description of soil limitations and how they relate to BMP selection</w:t>
      </w:r>
    </w:p>
    <w:p w14:paraId="5F2A59DD" w14:textId="77777777" w:rsidR="00E96E25" w:rsidRPr="00C97AFF" w:rsidRDefault="00E96E25" w:rsidP="00E96E25">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 xml:space="preserve">Applicable criteria if the site is in an area served by Watershed Master Plan </w:t>
      </w:r>
    </w:p>
    <w:p w14:paraId="76C65F7B" w14:textId="77777777" w:rsidR="00E96E25" w:rsidRPr="00C97AFF" w:rsidRDefault="00E96E25" w:rsidP="00E96E25">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 xml:space="preserve">Impacts to tax ditch watershed or ROW </w:t>
      </w:r>
    </w:p>
    <w:p w14:paraId="3349D69D" w14:textId="77777777" w:rsidR="00E96E25" w:rsidRPr="00C97AFF" w:rsidRDefault="00E96E25" w:rsidP="00E96E25">
      <w:pPr>
        <w:numPr>
          <w:ilvl w:val="2"/>
          <w:numId w:val="5"/>
        </w:numPr>
        <w:tabs>
          <w:tab w:val="clear" w:pos="2160"/>
          <w:tab w:val="num" w:pos="1440"/>
        </w:tabs>
        <w:ind w:hanging="1080"/>
        <w:rPr>
          <w:rFonts w:ascii="Arial" w:hAnsi="Arial" w:cs="Arial"/>
          <w:sz w:val="22"/>
          <w:szCs w:val="22"/>
        </w:rPr>
      </w:pPr>
      <w:r w:rsidRPr="00C97AFF">
        <w:rPr>
          <w:rFonts w:ascii="Arial" w:hAnsi="Arial" w:cs="Arial"/>
          <w:sz w:val="22"/>
          <w:szCs w:val="22"/>
        </w:rPr>
        <w:t xml:space="preserve">Description of existing site conditions and proposed conditions including information on downstream conveyance and Points of Analysis (POAs) </w:t>
      </w:r>
    </w:p>
    <w:p w14:paraId="32BB124A" w14:textId="77777777" w:rsidR="00E96E25" w:rsidRPr="00C97AFF" w:rsidRDefault="00E96E25" w:rsidP="00E96E25">
      <w:pPr>
        <w:numPr>
          <w:ilvl w:val="2"/>
          <w:numId w:val="1"/>
        </w:numPr>
        <w:tabs>
          <w:tab w:val="clear" w:pos="2160"/>
          <w:tab w:val="num" w:pos="1440"/>
        </w:tabs>
        <w:ind w:hanging="1080"/>
        <w:rPr>
          <w:rFonts w:ascii="Arial" w:hAnsi="Arial" w:cs="Arial"/>
          <w:sz w:val="22"/>
          <w:szCs w:val="22"/>
        </w:rPr>
      </w:pPr>
      <w:r w:rsidRPr="00C97AFF">
        <w:rPr>
          <w:rFonts w:ascii="Arial" w:hAnsi="Arial" w:cs="Arial"/>
          <w:sz w:val="22"/>
          <w:szCs w:val="22"/>
        </w:rPr>
        <w:t>Identify and describe existing drainage structures and features</w:t>
      </w:r>
    </w:p>
    <w:p w14:paraId="4DB95EC6" w14:textId="77777777" w:rsidR="00E96E25" w:rsidRPr="00C97AFF" w:rsidRDefault="00E96E25" w:rsidP="00E96E25">
      <w:pPr>
        <w:numPr>
          <w:ilvl w:val="2"/>
          <w:numId w:val="1"/>
        </w:numPr>
        <w:tabs>
          <w:tab w:val="clear" w:pos="2160"/>
          <w:tab w:val="num" w:pos="1440"/>
        </w:tabs>
        <w:ind w:hanging="1080"/>
        <w:rPr>
          <w:rFonts w:ascii="Arial" w:hAnsi="Arial" w:cs="Arial"/>
          <w:b/>
          <w:sz w:val="22"/>
          <w:szCs w:val="22"/>
        </w:rPr>
      </w:pPr>
      <w:r w:rsidRPr="00C97AFF">
        <w:rPr>
          <w:rFonts w:ascii="Arial" w:hAnsi="Arial" w:cs="Arial"/>
          <w:sz w:val="22"/>
          <w:szCs w:val="22"/>
        </w:rPr>
        <w:t xml:space="preserve">Provide photographs of structures / channels / outfalls / POAs </w:t>
      </w:r>
    </w:p>
    <w:p w14:paraId="5B75AD1E" w14:textId="77777777" w:rsidR="00E96E25" w:rsidRDefault="00E96E25" w:rsidP="00E96E25">
      <w:pPr>
        <w:numPr>
          <w:ilvl w:val="1"/>
          <w:numId w:val="9"/>
        </w:numPr>
        <w:tabs>
          <w:tab w:val="clear" w:pos="1440"/>
          <w:tab w:val="num" w:pos="1080"/>
        </w:tabs>
        <w:ind w:hanging="720"/>
        <w:rPr>
          <w:rFonts w:ascii="Arial" w:hAnsi="Arial" w:cs="Arial"/>
          <w:sz w:val="22"/>
          <w:szCs w:val="22"/>
        </w:rPr>
      </w:pPr>
      <w:r w:rsidRPr="00C97AFF">
        <w:rPr>
          <w:rFonts w:ascii="Arial" w:hAnsi="Arial" w:cs="Arial"/>
          <w:sz w:val="22"/>
          <w:szCs w:val="22"/>
        </w:rPr>
        <w:t xml:space="preserve">Feedback from DelDOT Maintenance regarding drainage concerns </w:t>
      </w:r>
      <w:r w:rsidRPr="00C97AFF">
        <w:rPr>
          <w:rFonts w:ascii="Arial" w:hAnsi="Arial" w:cs="Arial"/>
          <w:b/>
          <w:sz w:val="22"/>
          <w:szCs w:val="22"/>
        </w:rPr>
        <w:t>(if relevant)</w:t>
      </w:r>
      <w:r w:rsidRPr="00C97AFF">
        <w:rPr>
          <w:rFonts w:ascii="Arial" w:hAnsi="Arial" w:cs="Arial"/>
          <w:sz w:val="22"/>
          <w:szCs w:val="22"/>
        </w:rPr>
        <w:t xml:space="preserve">. </w:t>
      </w:r>
    </w:p>
    <w:p w14:paraId="4C7F33E9" w14:textId="77777777" w:rsidR="00E96E25" w:rsidRPr="00C97AFF" w:rsidRDefault="00E96E25" w:rsidP="00E96E25">
      <w:pPr>
        <w:ind w:left="1170"/>
        <w:rPr>
          <w:rFonts w:ascii="Arial" w:hAnsi="Arial" w:cs="Arial"/>
          <w:sz w:val="22"/>
          <w:szCs w:val="22"/>
        </w:rPr>
      </w:pPr>
      <w:r w:rsidRPr="00C97AFF">
        <w:rPr>
          <w:i/>
          <w:sz w:val="22"/>
          <w:szCs w:val="22"/>
        </w:rPr>
        <w:t xml:space="preserve">Consultant </w:t>
      </w:r>
      <w:r>
        <w:rPr>
          <w:i/>
          <w:sz w:val="22"/>
          <w:szCs w:val="22"/>
        </w:rPr>
        <w:t>to</w:t>
      </w:r>
      <w:r w:rsidRPr="00C97AFF">
        <w:rPr>
          <w:i/>
          <w:sz w:val="22"/>
          <w:szCs w:val="22"/>
        </w:rPr>
        <w:t xml:space="preserve"> contact DelDOT to determine if there are any known drainage problems. Provide Parcel ID number and a description of the project location, from the nearest intersection.  DelDOT will respond with any known drainage and flooding problems.</w:t>
      </w:r>
    </w:p>
    <w:p w14:paraId="46F74D95" w14:textId="77777777" w:rsidR="00E96E25" w:rsidRPr="00C97AFF" w:rsidRDefault="00E96E25" w:rsidP="00E96E25">
      <w:pPr>
        <w:numPr>
          <w:ilvl w:val="0"/>
          <w:numId w:val="33"/>
        </w:numPr>
        <w:tabs>
          <w:tab w:val="num" w:pos="1080"/>
        </w:tabs>
        <w:ind w:left="2160"/>
        <w:rPr>
          <w:i/>
          <w:sz w:val="22"/>
          <w:szCs w:val="22"/>
        </w:rPr>
      </w:pPr>
      <w:r w:rsidRPr="00C97AFF">
        <w:rPr>
          <w:i/>
          <w:sz w:val="22"/>
          <w:szCs w:val="22"/>
        </w:rPr>
        <w:t>New Castle County – (302) 326-4523</w:t>
      </w:r>
    </w:p>
    <w:p w14:paraId="1868221A" w14:textId="77777777" w:rsidR="00E96E25" w:rsidRPr="00C97AFF" w:rsidRDefault="00E96E25" w:rsidP="00E96E25">
      <w:pPr>
        <w:numPr>
          <w:ilvl w:val="0"/>
          <w:numId w:val="33"/>
        </w:numPr>
        <w:tabs>
          <w:tab w:val="num" w:pos="1080"/>
        </w:tabs>
        <w:ind w:left="2160"/>
        <w:rPr>
          <w:i/>
          <w:sz w:val="22"/>
          <w:szCs w:val="22"/>
        </w:rPr>
      </w:pPr>
      <w:r w:rsidRPr="00C97AFF">
        <w:rPr>
          <w:i/>
          <w:sz w:val="22"/>
          <w:szCs w:val="22"/>
        </w:rPr>
        <w:t>Kent County – (302) 760-2424</w:t>
      </w:r>
    </w:p>
    <w:p w14:paraId="6DF0F22B" w14:textId="77777777" w:rsidR="00E96E25" w:rsidRPr="00C97AFF" w:rsidRDefault="00E96E25" w:rsidP="00E96E25">
      <w:pPr>
        <w:numPr>
          <w:ilvl w:val="0"/>
          <w:numId w:val="33"/>
        </w:numPr>
        <w:tabs>
          <w:tab w:val="num" w:pos="1080"/>
        </w:tabs>
        <w:ind w:left="2160"/>
        <w:rPr>
          <w:i/>
          <w:sz w:val="22"/>
          <w:szCs w:val="22"/>
        </w:rPr>
      </w:pPr>
      <w:r w:rsidRPr="00C97AFF">
        <w:rPr>
          <w:i/>
          <w:sz w:val="22"/>
          <w:szCs w:val="22"/>
        </w:rPr>
        <w:t>Sussex County – (302) 853-1340</w:t>
      </w:r>
    </w:p>
    <w:p w14:paraId="4F875AB3" w14:textId="77777777" w:rsidR="00E96E25" w:rsidRDefault="00E96E25" w:rsidP="00E96E25">
      <w:pPr>
        <w:rPr>
          <w:rFonts w:ascii="Arial" w:hAnsi="Arial" w:cs="Arial"/>
          <w:b/>
          <w:sz w:val="22"/>
          <w:szCs w:val="22"/>
        </w:rPr>
      </w:pPr>
    </w:p>
    <w:p w14:paraId="16AF6144" w14:textId="77777777" w:rsidR="00E96E25" w:rsidRPr="00C97AFF" w:rsidRDefault="00E96E25" w:rsidP="00E96E25">
      <w:pPr>
        <w:rPr>
          <w:rFonts w:ascii="Arial" w:hAnsi="Arial" w:cs="Arial"/>
          <w:sz w:val="22"/>
          <w:szCs w:val="22"/>
        </w:rPr>
      </w:pPr>
      <w:r w:rsidRPr="00C97AFF">
        <w:rPr>
          <w:rFonts w:ascii="Arial" w:hAnsi="Arial" w:cs="Arial"/>
          <w:b/>
          <w:sz w:val="22"/>
          <w:szCs w:val="22"/>
        </w:rPr>
        <w:t>B.</w:t>
      </w:r>
      <w:r w:rsidRPr="00C97AFF">
        <w:rPr>
          <w:rFonts w:ascii="Arial" w:hAnsi="Arial" w:cs="Arial"/>
          <w:b/>
          <w:sz w:val="22"/>
          <w:szCs w:val="22"/>
        </w:rPr>
        <w:tab/>
        <w:t xml:space="preserve">Existing Hydrology Mapping </w:t>
      </w:r>
    </w:p>
    <w:p w14:paraId="6133382E" w14:textId="77777777" w:rsidR="00E96E25" w:rsidRPr="00C97AFF" w:rsidRDefault="00E96E25" w:rsidP="00E96E25">
      <w:pPr>
        <w:ind w:left="720"/>
        <w:rPr>
          <w:rFonts w:ascii="Arial" w:hAnsi="Arial" w:cs="Arial"/>
          <w:sz w:val="22"/>
          <w:szCs w:val="22"/>
        </w:rPr>
      </w:pPr>
      <w:r w:rsidRPr="00C97AFF">
        <w:rPr>
          <w:rFonts w:ascii="Arial" w:hAnsi="Arial" w:cs="Arial"/>
          <w:sz w:val="22"/>
          <w:szCs w:val="22"/>
        </w:rPr>
        <w:t xml:space="preserve">Submit an existing drainage features map based on </w:t>
      </w:r>
      <w:r w:rsidRPr="00C97AFF">
        <w:rPr>
          <w:rFonts w:ascii="Arial" w:hAnsi="Arial" w:cs="Arial"/>
          <w:b/>
          <w:sz w:val="22"/>
          <w:szCs w:val="22"/>
        </w:rPr>
        <w:t>field-run topo or current LIDAR</w:t>
      </w:r>
      <w:r w:rsidRPr="006D7247">
        <w:rPr>
          <w:rFonts w:ascii="Arial" w:hAnsi="Arial" w:cs="Arial"/>
          <w:b/>
          <w:sz w:val="22"/>
          <w:szCs w:val="22"/>
        </w:rPr>
        <w:t xml:space="preserve"> data</w:t>
      </w:r>
      <w:r w:rsidRPr="00C97AFF">
        <w:rPr>
          <w:rFonts w:ascii="Arial" w:hAnsi="Arial" w:cs="Arial"/>
          <w:sz w:val="22"/>
          <w:szCs w:val="22"/>
        </w:rPr>
        <w:t>:</w:t>
      </w:r>
    </w:p>
    <w:p w14:paraId="04FF2BAF" w14:textId="77777777" w:rsidR="00E96E25" w:rsidRPr="00C97AFF" w:rsidRDefault="00E96E25" w:rsidP="00E96E25">
      <w:pPr>
        <w:numPr>
          <w:ilvl w:val="1"/>
          <w:numId w:val="41"/>
        </w:numPr>
        <w:tabs>
          <w:tab w:val="clear" w:pos="1440"/>
        </w:tabs>
        <w:spacing w:before="60"/>
        <w:ind w:left="1080"/>
        <w:rPr>
          <w:rFonts w:ascii="Arial" w:hAnsi="Arial" w:cs="Arial"/>
          <w:sz w:val="22"/>
          <w:szCs w:val="22"/>
        </w:rPr>
      </w:pPr>
      <w:r>
        <w:rPr>
          <w:rFonts w:ascii="Arial" w:hAnsi="Arial" w:cs="Arial"/>
          <w:sz w:val="22"/>
          <w:szCs w:val="22"/>
        </w:rPr>
        <w:t>O</w:t>
      </w:r>
      <w:r w:rsidRPr="00C97AFF">
        <w:rPr>
          <w:rFonts w:ascii="Arial" w:hAnsi="Arial" w:cs="Arial"/>
          <w:sz w:val="22"/>
          <w:szCs w:val="22"/>
        </w:rPr>
        <w:t>n-site subareas</w:t>
      </w:r>
    </w:p>
    <w:p w14:paraId="4C3B8C6D" w14:textId="77777777" w:rsidR="00E96E25" w:rsidRPr="00C97AFF" w:rsidRDefault="00E96E25" w:rsidP="00E96E25">
      <w:pPr>
        <w:numPr>
          <w:ilvl w:val="1"/>
          <w:numId w:val="41"/>
        </w:numPr>
        <w:tabs>
          <w:tab w:val="clear" w:pos="1440"/>
        </w:tabs>
        <w:spacing w:before="60"/>
        <w:ind w:left="1080"/>
        <w:rPr>
          <w:rFonts w:ascii="Arial" w:hAnsi="Arial" w:cs="Arial"/>
          <w:sz w:val="22"/>
          <w:szCs w:val="22"/>
        </w:rPr>
      </w:pPr>
      <w:r>
        <w:rPr>
          <w:rFonts w:ascii="Arial" w:hAnsi="Arial" w:cs="Arial"/>
          <w:sz w:val="22"/>
          <w:szCs w:val="22"/>
        </w:rPr>
        <w:lastRenderedPageBreak/>
        <w:t>O</w:t>
      </w:r>
      <w:r w:rsidRPr="00C97AFF">
        <w:rPr>
          <w:rFonts w:ascii="Arial" w:hAnsi="Arial" w:cs="Arial"/>
          <w:sz w:val="22"/>
          <w:szCs w:val="22"/>
        </w:rPr>
        <w:t xml:space="preserve">ff-site subareas </w:t>
      </w:r>
    </w:p>
    <w:p w14:paraId="2386FFC0" w14:textId="77777777" w:rsidR="00E96E25" w:rsidRPr="00C97AFF" w:rsidRDefault="00E96E25" w:rsidP="00E96E25">
      <w:pPr>
        <w:numPr>
          <w:ilvl w:val="1"/>
          <w:numId w:val="41"/>
        </w:numPr>
        <w:tabs>
          <w:tab w:val="clear" w:pos="1440"/>
        </w:tabs>
        <w:spacing w:before="60"/>
        <w:ind w:left="1080"/>
        <w:rPr>
          <w:rFonts w:ascii="Arial" w:hAnsi="Arial" w:cs="Arial"/>
          <w:sz w:val="22"/>
          <w:szCs w:val="22"/>
        </w:rPr>
      </w:pPr>
      <w:r>
        <w:rPr>
          <w:rFonts w:ascii="Arial" w:hAnsi="Arial" w:cs="Arial"/>
          <w:sz w:val="22"/>
          <w:szCs w:val="22"/>
        </w:rPr>
        <w:t>S</w:t>
      </w:r>
      <w:r w:rsidRPr="00C97AFF">
        <w:rPr>
          <w:rFonts w:ascii="Arial" w:hAnsi="Arial" w:cs="Arial"/>
          <w:sz w:val="22"/>
          <w:szCs w:val="22"/>
        </w:rPr>
        <w:t>ite points of analysis</w:t>
      </w:r>
    </w:p>
    <w:p w14:paraId="0D0E2D8A" w14:textId="77777777" w:rsidR="00E96E25" w:rsidRPr="00C97AFF" w:rsidRDefault="00E96E25" w:rsidP="00E96E25">
      <w:pPr>
        <w:ind w:left="360"/>
        <w:rPr>
          <w:rFonts w:ascii="Arial" w:hAnsi="Arial" w:cs="Arial"/>
          <w:b/>
          <w:sz w:val="22"/>
          <w:szCs w:val="22"/>
        </w:rPr>
      </w:pPr>
    </w:p>
    <w:p w14:paraId="73F5B0DD" w14:textId="77777777" w:rsidR="00E96E25" w:rsidRPr="00C97AFF" w:rsidRDefault="00E96E25" w:rsidP="00E96E25">
      <w:pPr>
        <w:ind w:left="720" w:hanging="720"/>
        <w:rPr>
          <w:rFonts w:ascii="Arial" w:hAnsi="Arial" w:cs="Arial"/>
          <w:b/>
          <w:sz w:val="22"/>
          <w:szCs w:val="22"/>
        </w:rPr>
      </w:pPr>
      <w:r w:rsidRPr="00C97AFF">
        <w:rPr>
          <w:rFonts w:ascii="Arial" w:hAnsi="Arial" w:cs="Arial"/>
          <w:b/>
          <w:sz w:val="22"/>
          <w:szCs w:val="22"/>
        </w:rPr>
        <w:t>C.</w:t>
      </w:r>
      <w:r w:rsidRPr="00C97AFF">
        <w:rPr>
          <w:rFonts w:ascii="Arial" w:hAnsi="Arial" w:cs="Arial"/>
          <w:b/>
          <w:sz w:val="22"/>
          <w:szCs w:val="22"/>
        </w:rPr>
        <w:tab/>
      </w:r>
      <w:r>
        <w:rPr>
          <w:rFonts w:ascii="Arial" w:hAnsi="Arial" w:cs="Arial"/>
          <w:b/>
          <w:sz w:val="22"/>
          <w:szCs w:val="22"/>
        </w:rPr>
        <w:t>Stormwater Assessment Study GIS Mapping</w:t>
      </w:r>
    </w:p>
    <w:p w14:paraId="338F1528" w14:textId="77777777" w:rsidR="00E96E25" w:rsidRPr="00C97AFF" w:rsidRDefault="00E96E25" w:rsidP="00E96E25">
      <w:pPr>
        <w:ind w:left="1440" w:hanging="720"/>
        <w:rPr>
          <w:i/>
          <w:sz w:val="22"/>
          <w:szCs w:val="22"/>
        </w:rPr>
      </w:pPr>
      <w:r w:rsidRPr="00C97AFF">
        <w:rPr>
          <w:i/>
          <w:sz w:val="22"/>
          <w:szCs w:val="22"/>
        </w:rPr>
        <w:t xml:space="preserve">Provide maps from the following SAS GIS Web application link: </w:t>
      </w:r>
      <w:hyperlink r:id="rId7" w:history="1">
        <w:r w:rsidRPr="00C97AFF">
          <w:rPr>
            <w:rStyle w:val="Hyperlink"/>
            <w:i/>
            <w:sz w:val="22"/>
            <w:szCs w:val="22"/>
            <w:u w:val="none"/>
          </w:rPr>
          <w:t>https://firstmap.delaware.gov/sasgis</w:t>
        </w:r>
      </w:hyperlink>
    </w:p>
    <w:p w14:paraId="132B7793" w14:textId="77777777" w:rsidR="00E96E25" w:rsidRPr="00C97AFF" w:rsidRDefault="00E96E25" w:rsidP="00E96E25">
      <w:pPr>
        <w:ind w:left="720"/>
        <w:rPr>
          <w:rFonts w:ascii="Arial" w:hAnsi="Arial" w:cs="Arial"/>
          <w:sz w:val="22"/>
          <w:szCs w:val="22"/>
        </w:rPr>
      </w:pPr>
      <w:r>
        <w:rPr>
          <w:rFonts w:ascii="Arial" w:hAnsi="Arial" w:cs="Arial"/>
          <w:sz w:val="22"/>
          <w:szCs w:val="22"/>
        </w:rPr>
        <w:t>(</w:t>
      </w:r>
      <w:r w:rsidRPr="00C97AFF">
        <w:rPr>
          <w:rFonts w:ascii="Arial" w:hAnsi="Arial" w:cs="Arial"/>
          <w:sz w:val="22"/>
          <w:szCs w:val="22"/>
        </w:rPr>
        <w:t>Layers to be overlaid on the mos</w:t>
      </w:r>
      <w:r>
        <w:rPr>
          <w:rFonts w:ascii="Arial" w:hAnsi="Arial" w:cs="Arial"/>
          <w:sz w:val="22"/>
          <w:szCs w:val="22"/>
        </w:rPr>
        <w:t xml:space="preserve">t recent aerial imagery </w:t>
      </w:r>
      <w:proofErr w:type="spellStart"/>
      <w:r>
        <w:rPr>
          <w:rFonts w:ascii="Arial" w:hAnsi="Arial" w:cs="Arial"/>
          <w:sz w:val="22"/>
          <w:szCs w:val="22"/>
        </w:rPr>
        <w:t>basemap</w:t>
      </w:r>
      <w:proofErr w:type="spellEnd"/>
      <w:r>
        <w:rPr>
          <w:rFonts w:ascii="Arial" w:hAnsi="Arial" w:cs="Arial"/>
          <w:sz w:val="22"/>
          <w:szCs w:val="22"/>
        </w:rPr>
        <w:t>)</w:t>
      </w:r>
      <w:r w:rsidRPr="00C97AFF">
        <w:rPr>
          <w:rFonts w:ascii="Arial" w:hAnsi="Arial" w:cs="Arial"/>
          <w:sz w:val="22"/>
          <w:szCs w:val="22"/>
        </w:rPr>
        <w:t xml:space="preserve"> </w:t>
      </w:r>
    </w:p>
    <w:p w14:paraId="0597064B" w14:textId="77777777" w:rsidR="00E96E25" w:rsidRPr="00C97AFF" w:rsidRDefault="00E96E25" w:rsidP="00E96E25">
      <w:pPr>
        <w:numPr>
          <w:ilvl w:val="1"/>
          <w:numId w:val="41"/>
        </w:numPr>
        <w:tabs>
          <w:tab w:val="clear" w:pos="1440"/>
        </w:tabs>
        <w:spacing w:before="120"/>
        <w:ind w:left="1080"/>
        <w:rPr>
          <w:rFonts w:ascii="Arial" w:hAnsi="Arial" w:cs="Arial"/>
          <w:sz w:val="22"/>
          <w:szCs w:val="22"/>
        </w:rPr>
      </w:pPr>
      <w:r w:rsidRPr="00C97AFF">
        <w:rPr>
          <w:rFonts w:ascii="Arial" w:hAnsi="Arial" w:cs="Arial"/>
          <w:sz w:val="22"/>
          <w:szCs w:val="22"/>
        </w:rPr>
        <w:t>Site location</w:t>
      </w:r>
    </w:p>
    <w:p w14:paraId="0DD90E17" w14:textId="77777777" w:rsidR="00E96E25" w:rsidRPr="00C97AFF" w:rsidRDefault="00E96E25" w:rsidP="00E96E25">
      <w:pPr>
        <w:numPr>
          <w:ilvl w:val="1"/>
          <w:numId w:val="41"/>
        </w:numPr>
        <w:tabs>
          <w:tab w:val="clear" w:pos="1440"/>
        </w:tabs>
        <w:ind w:left="1080"/>
        <w:rPr>
          <w:rFonts w:ascii="Arial" w:hAnsi="Arial" w:cs="Arial"/>
          <w:sz w:val="22"/>
          <w:szCs w:val="22"/>
        </w:rPr>
      </w:pPr>
      <w:r w:rsidRPr="00C97AFF">
        <w:rPr>
          <w:rFonts w:ascii="Arial" w:hAnsi="Arial" w:cs="Arial"/>
          <w:sz w:val="22"/>
          <w:szCs w:val="22"/>
        </w:rPr>
        <w:t xml:space="preserve">Parcel Boundary showing parcel and ID </w:t>
      </w:r>
    </w:p>
    <w:p w14:paraId="5AFE4D97" w14:textId="77777777" w:rsidR="00E96E25" w:rsidRPr="00C97AFF" w:rsidRDefault="00E96E25" w:rsidP="00E96E25">
      <w:pPr>
        <w:numPr>
          <w:ilvl w:val="1"/>
          <w:numId w:val="41"/>
        </w:numPr>
        <w:tabs>
          <w:tab w:val="clear" w:pos="1440"/>
        </w:tabs>
        <w:ind w:left="1080"/>
        <w:rPr>
          <w:rFonts w:ascii="Arial" w:hAnsi="Arial" w:cs="Arial"/>
          <w:sz w:val="22"/>
          <w:szCs w:val="22"/>
        </w:rPr>
      </w:pPr>
      <w:r w:rsidRPr="00C97AFF">
        <w:rPr>
          <w:rFonts w:ascii="Arial" w:hAnsi="Arial" w:cs="Arial"/>
          <w:sz w:val="22"/>
          <w:szCs w:val="22"/>
        </w:rPr>
        <w:t xml:space="preserve">NHD </w:t>
      </w:r>
      <w:r>
        <w:rPr>
          <w:rFonts w:ascii="Arial" w:hAnsi="Arial" w:cs="Arial"/>
          <w:sz w:val="22"/>
          <w:szCs w:val="22"/>
        </w:rPr>
        <w:t xml:space="preserve">rivers, </w:t>
      </w:r>
      <w:r w:rsidRPr="00C97AFF">
        <w:rPr>
          <w:rFonts w:ascii="Arial" w:hAnsi="Arial" w:cs="Arial"/>
          <w:sz w:val="22"/>
          <w:szCs w:val="22"/>
        </w:rPr>
        <w:t>streams and water features</w:t>
      </w:r>
    </w:p>
    <w:p w14:paraId="68F36D66" w14:textId="77777777" w:rsidR="00E96E25" w:rsidRPr="00C97AFF" w:rsidRDefault="00E96E25" w:rsidP="00E96E25">
      <w:pPr>
        <w:numPr>
          <w:ilvl w:val="1"/>
          <w:numId w:val="41"/>
        </w:numPr>
        <w:tabs>
          <w:tab w:val="clear" w:pos="1440"/>
        </w:tabs>
        <w:ind w:left="1080"/>
        <w:rPr>
          <w:rFonts w:ascii="Arial" w:hAnsi="Arial" w:cs="Arial"/>
          <w:sz w:val="22"/>
          <w:szCs w:val="22"/>
        </w:rPr>
      </w:pPr>
      <w:r>
        <w:rPr>
          <w:rFonts w:ascii="Arial" w:hAnsi="Arial" w:cs="Arial"/>
          <w:sz w:val="22"/>
          <w:szCs w:val="22"/>
        </w:rPr>
        <w:t>Contours</w:t>
      </w:r>
    </w:p>
    <w:p w14:paraId="5DB8D033" w14:textId="77777777" w:rsidR="00E96E25" w:rsidRPr="00C97AFF" w:rsidRDefault="00E96E25" w:rsidP="00E96E25">
      <w:pPr>
        <w:numPr>
          <w:ilvl w:val="1"/>
          <w:numId w:val="41"/>
        </w:numPr>
        <w:tabs>
          <w:tab w:val="clear" w:pos="1440"/>
        </w:tabs>
        <w:ind w:left="1080"/>
        <w:rPr>
          <w:rFonts w:ascii="Arial" w:hAnsi="Arial" w:cs="Arial"/>
          <w:sz w:val="22"/>
          <w:szCs w:val="22"/>
        </w:rPr>
      </w:pPr>
      <w:r w:rsidRPr="00C97AFF">
        <w:rPr>
          <w:rFonts w:ascii="Arial" w:hAnsi="Arial" w:cs="Arial"/>
          <w:sz w:val="22"/>
          <w:szCs w:val="22"/>
        </w:rPr>
        <w:t>Tax Ditch Mapping (watershed boundaries, channel locations, rights-of-way)</w:t>
      </w:r>
    </w:p>
    <w:p w14:paraId="16180ED2" w14:textId="77777777" w:rsidR="00E96E25" w:rsidRPr="00C97AFF" w:rsidRDefault="00E96E25" w:rsidP="00E96E25">
      <w:pPr>
        <w:numPr>
          <w:ilvl w:val="1"/>
          <w:numId w:val="42"/>
        </w:numPr>
        <w:tabs>
          <w:tab w:val="clear" w:pos="1440"/>
        </w:tabs>
        <w:ind w:left="1080"/>
        <w:rPr>
          <w:rFonts w:ascii="Arial" w:hAnsi="Arial" w:cs="Arial"/>
          <w:sz w:val="22"/>
          <w:szCs w:val="22"/>
        </w:rPr>
      </w:pPr>
      <w:r w:rsidRPr="00C97AFF">
        <w:rPr>
          <w:rFonts w:ascii="Arial" w:hAnsi="Arial" w:cs="Arial"/>
          <w:sz w:val="22"/>
          <w:szCs w:val="22"/>
        </w:rPr>
        <w:t xml:space="preserve">Wellhead protection </w:t>
      </w:r>
    </w:p>
    <w:p w14:paraId="33FD3D0C" w14:textId="77777777" w:rsidR="00E96E25" w:rsidRPr="00C97AFF" w:rsidRDefault="00E96E25" w:rsidP="00E96E25">
      <w:pPr>
        <w:numPr>
          <w:ilvl w:val="1"/>
          <w:numId w:val="42"/>
        </w:numPr>
        <w:tabs>
          <w:tab w:val="clear" w:pos="1440"/>
        </w:tabs>
        <w:ind w:left="1080"/>
        <w:rPr>
          <w:rFonts w:ascii="Arial" w:hAnsi="Arial" w:cs="Arial"/>
          <w:sz w:val="22"/>
          <w:szCs w:val="22"/>
        </w:rPr>
      </w:pPr>
      <w:r w:rsidRPr="00C97AFF">
        <w:rPr>
          <w:rFonts w:ascii="Arial" w:hAnsi="Arial" w:cs="Arial"/>
          <w:sz w:val="22"/>
          <w:szCs w:val="22"/>
        </w:rPr>
        <w:t>Aquifer recharge areas</w:t>
      </w:r>
    </w:p>
    <w:p w14:paraId="151BB607" w14:textId="77777777" w:rsidR="00E96E25" w:rsidRDefault="00E96E25" w:rsidP="00E96E25">
      <w:pPr>
        <w:numPr>
          <w:ilvl w:val="1"/>
          <w:numId w:val="41"/>
        </w:numPr>
        <w:tabs>
          <w:tab w:val="clear" w:pos="1440"/>
        </w:tabs>
        <w:ind w:left="1080"/>
        <w:rPr>
          <w:rFonts w:ascii="Arial" w:hAnsi="Arial" w:cs="Arial"/>
          <w:sz w:val="22"/>
          <w:szCs w:val="22"/>
        </w:rPr>
      </w:pPr>
      <w:r w:rsidRPr="00257FA4">
        <w:rPr>
          <w:rFonts w:ascii="Arial" w:hAnsi="Arial" w:cs="Arial"/>
          <w:sz w:val="22"/>
          <w:szCs w:val="22"/>
        </w:rPr>
        <w:t>2017 Aerial Imagery to Determine Baseline Forest Conditions</w:t>
      </w:r>
    </w:p>
    <w:p w14:paraId="6322D4A7" w14:textId="77777777" w:rsidR="00E96E25" w:rsidRPr="00C97AFF" w:rsidRDefault="00E96E25" w:rsidP="00E96E25">
      <w:pPr>
        <w:numPr>
          <w:ilvl w:val="1"/>
          <w:numId w:val="41"/>
        </w:numPr>
        <w:tabs>
          <w:tab w:val="clear" w:pos="1440"/>
        </w:tabs>
        <w:ind w:left="1080"/>
        <w:rPr>
          <w:rFonts w:ascii="Arial" w:hAnsi="Arial" w:cs="Arial"/>
          <w:sz w:val="22"/>
          <w:szCs w:val="22"/>
        </w:rPr>
      </w:pPr>
      <w:r>
        <w:rPr>
          <w:rFonts w:ascii="Arial" w:hAnsi="Arial" w:cs="Arial"/>
          <w:sz w:val="22"/>
          <w:szCs w:val="22"/>
        </w:rPr>
        <w:t>Soils</w:t>
      </w:r>
    </w:p>
    <w:p w14:paraId="4A44E7A7" w14:textId="77777777" w:rsidR="00E96E25" w:rsidRDefault="00E96E25" w:rsidP="00E96E25">
      <w:pPr>
        <w:numPr>
          <w:ilvl w:val="1"/>
          <w:numId w:val="41"/>
        </w:numPr>
        <w:tabs>
          <w:tab w:val="clear" w:pos="1440"/>
        </w:tabs>
        <w:ind w:left="1080"/>
        <w:rPr>
          <w:rFonts w:ascii="Arial" w:hAnsi="Arial" w:cs="Arial"/>
          <w:sz w:val="22"/>
          <w:szCs w:val="22"/>
        </w:rPr>
      </w:pPr>
      <w:r w:rsidRPr="00C97AFF">
        <w:rPr>
          <w:rFonts w:ascii="Arial" w:hAnsi="Arial" w:cs="Arial"/>
          <w:sz w:val="22"/>
          <w:szCs w:val="22"/>
        </w:rPr>
        <w:t>State Wetland Mapping Project (SWMP)</w:t>
      </w:r>
    </w:p>
    <w:p w14:paraId="5077DB77" w14:textId="77777777" w:rsidR="00E96E25" w:rsidRDefault="00E96E25" w:rsidP="00E96E25">
      <w:pPr>
        <w:numPr>
          <w:ilvl w:val="1"/>
          <w:numId w:val="41"/>
        </w:numPr>
        <w:tabs>
          <w:tab w:val="clear" w:pos="1440"/>
        </w:tabs>
        <w:ind w:left="1080"/>
        <w:rPr>
          <w:rFonts w:ascii="Arial" w:hAnsi="Arial" w:cs="Arial"/>
          <w:sz w:val="22"/>
          <w:szCs w:val="22"/>
        </w:rPr>
      </w:pPr>
      <w:r>
        <w:rPr>
          <w:rFonts w:ascii="Arial" w:hAnsi="Arial" w:cs="Arial"/>
          <w:sz w:val="22"/>
          <w:szCs w:val="22"/>
        </w:rPr>
        <w:t>Head of Tide Mapping</w:t>
      </w:r>
    </w:p>
    <w:p w14:paraId="212B505B" w14:textId="77777777" w:rsidR="00E96E25" w:rsidRDefault="00E96E25" w:rsidP="00E96E25">
      <w:pPr>
        <w:numPr>
          <w:ilvl w:val="1"/>
          <w:numId w:val="41"/>
        </w:numPr>
        <w:tabs>
          <w:tab w:val="clear" w:pos="1440"/>
        </w:tabs>
        <w:ind w:left="1080"/>
        <w:rPr>
          <w:rFonts w:ascii="Arial" w:hAnsi="Arial" w:cs="Arial"/>
          <w:sz w:val="22"/>
          <w:szCs w:val="22"/>
        </w:rPr>
      </w:pPr>
      <w:r>
        <w:rPr>
          <w:rFonts w:ascii="Arial" w:hAnsi="Arial" w:cs="Arial"/>
          <w:sz w:val="22"/>
          <w:szCs w:val="22"/>
        </w:rPr>
        <w:t>Potential Contamination Sources</w:t>
      </w:r>
    </w:p>
    <w:p w14:paraId="15B66AA9" w14:textId="77777777" w:rsidR="00E96E25" w:rsidRDefault="00E96E25" w:rsidP="00E96E25">
      <w:pPr>
        <w:numPr>
          <w:ilvl w:val="1"/>
          <w:numId w:val="41"/>
        </w:numPr>
        <w:rPr>
          <w:rFonts w:ascii="Arial" w:hAnsi="Arial" w:cs="Arial"/>
          <w:sz w:val="22"/>
          <w:szCs w:val="22"/>
        </w:rPr>
      </w:pPr>
      <w:r>
        <w:rPr>
          <w:rFonts w:ascii="Arial" w:hAnsi="Arial" w:cs="Arial"/>
          <w:sz w:val="22"/>
          <w:szCs w:val="22"/>
        </w:rPr>
        <w:t>SIRB Sites</w:t>
      </w:r>
    </w:p>
    <w:p w14:paraId="12268055" w14:textId="77777777" w:rsidR="00E96E25" w:rsidRDefault="00E96E25" w:rsidP="00E96E25">
      <w:pPr>
        <w:numPr>
          <w:ilvl w:val="1"/>
          <w:numId w:val="41"/>
        </w:numPr>
        <w:rPr>
          <w:rFonts w:ascii="Arial" w:hAnsi="Arial" w:cs="Arial"/>
          <w:sz w:val="22"/>
          <w:szCs w:val="22"/>
        </w:rPr>
      </w:pPr>
      <w:r>
        <w:rPr>
          <w:rFonts w:ascii="Arial" w:hAnsi="Arial" w:cs="Arial"/>
          <w:sz w:val="22"/>
          <w:szCs w:val="22"/>
        </w:rPr>
        <w:t>Leaking Tanks</w:t>
      </w:r>
    </w:p>
    <w:p w14:paraId="6A15F36D" w14:textId="77777777" w:rsidR="00E96E25" w:rsidRDefault="00E96E25" w:rsidP="00E96E25">
      <w:pPr>
        <w:numPr>
          <w:ilvl w:val="1"/>
          <w:numId w:val="41"/>
        </w:numPr>
        <w:rPr>
          <w:rFonts w:ascii="Arial" w:hAnsi="Arial" w:cs="Arial"/>
          <w:sz w:val="22"/>
          <w:szCs w:val="22"/>
        </w:rPr>
      </w:pPr>
      <w:r>
        <w:rPr>
          <w:rFonts w:ascii="Arial" w:hAnsi="Arial" w:cs="Arial"/>
          <w:sz w:val="22"/>
          <w:szCs w:val="22"/>
        </w:rPr>
        <w:t>Above Ground Storage Tank Facility</w:t>
      </w:r>
    </w:p>
    <w:p w14:paraId="67287F6D" w14:textId="77777777" w:rsidR="00E96E25" w:rsidRDefault="00E96E25" w:rsidP="00E96E25">
      <w:pPr>
        <w:numPr>
          <w:ilvl w:val="1"/>
          <w:numId w:val="41"/>
        </w:numPr>
        <w:rPr>
          <w:rFonts w:ascii="Arial" w:hAnsi="Arial" w:cs="Arial"/>
          <w:sz w:val="22"/>
          <w:szCs w:val="22"/>
        </w:rPr>
      </w:pPr>
      <w:r>
        <w:rPr>
          <w:rFonts w:ascii="Arial" w:hAnsi="Arial" w:cs="Arial"/>
          <w:sz w:val="22"/>
          <w:szCs w:val="22"/>
        </w:rPr>
        <w:t>Underground Storage Tanks</w:t>
      </w:r>
    </w:p>
    <w:p w14:paraId="17AD68D8" w14:textId="77777777" w:rsidR="00E96E25" w:rsidRPr="00C97AFF" w:rsidRDefault="00E96E25" w:rsidP="00E96E25">
      <w:pPr>
        <w:numPr>
          <w:ilvl w:val="1"/>
          <w:numId w:val="41"/>
        </w:numPr>
        <w:rPr>
          <w:rFonts w:ascii="Arial" w:hAnsi="Arial" w:cs="Arial"/>
          <w:sz w:val="22"/>
          <w:szCs w:val="22"/>
        </w:rPr>
      </w:pPr>
      <w:r>
        <w:rPr>
          <w:rFonts w:ascii="Arial" w:hAnsi="Arial" w:cs="Arial"/>
          <w:sz w:val="22"/>
          <w:szCs w:val="22"/>
        </w:rPr>
        <w:t>Solid and Hazardous Waste Site</w:t>
      </w:r>
    </w:p>
    <w:p w14:paraId="729BDDB0" w14:textId="77777777" w:rsidR="00E96E25" w:rsidRPr="009657AC" w:rsidRDefault="00E96E25" w:rsidP="00E96E25">
      <w:pPr>
        <w:numPr>
          <w:ilvl w:val="1"/>
          <w:numId w:val="41"/>
        </w:numPr>
        <w:tabs>
          <w:tab w:val="clear" w:pos="1440"/>
        </w:tabs>
        <w:ind w:left="1080"/>
        <w:rPr>
          <w:rFonts w:ascii="Arial" w:hAnsi="Arial" w:cs="Arial"/>
          <w:i/>
          <w:sz w:val="22"/>
          <w:szCs w:val="22"/>
        </w:rPr>
      </w:pPr>
      <w:r>
        <w:rPr>
          <w:rFonts w:ascii="Arial" w:hAnsi="Arial" w:cs="Arial"/>
          <w:sz w:val="22"/>
          <w:szCs w:val="22"/>
        </w:rPr>
        <w:t>Flood Data (BFE and FEMA Flood Map)</w:t>
      </w:r>
    </w:p>
    <w:p w14:paraId="6094A41E" w14:textId="77777777" w:rsidR="00E96E25" w:rsidRPr="00B13477" w:rsidRDefault="00E96E25" w:rsidP="00E96E25">
      <w:pPr>
        <w:numPr>
          <w:ilvl w:val="1"/>
          <w:numId w:val="41"/>
        </w:numPr>
        <w:tabs>
          <w:tab w:val="clear" w:pos="1440"/>
        </w:tabs>
        <w:ind w:left="1080"/>
        <w:rPr>
          <w:rFonts w:ascii="Arial" w:hAnsi="Arial" w:cs="Arial"/>
          <w:i/>
          <w:sz w:val="22"/>
          <w:szCs w:val="22"/>
        </w:rPr>
      </w:pPr>
      <w:r>
        <w:rPr>
          <w:rFonts w:ascii="Arial" w:hAnsi="Arial" w:cs="Arial"/>
          <w:sz w:val="22"/>
          <w:szCs w:val="22"/>
        </w:rPr>
        <w:t>Depth to Water WET</w:t>
      </w:r>
    </w:p>
    <w:p w14:paraId="4169046A" w14:textId="77777777" w:rsidR="00E96E25" w:rsidRDefault="00E96E25" w:rsidP="00E96E25">
      <w:pPr>
        <w:ind w:left="1440"/>
        <w:rPr>
          <w:rFonts w:ascii="Arial" w:hAnsi="Arial" w:cs="Arial"/>
          <w:sz w:val="22"/>
          <w:szCs w:val="22"/>
        </w:rPr>
      </w:pPr>
    </w:p>
    <w:p w14:paraId="74DB3776" w14:textId="77777777" w:rsidR="00E96E25" w:rsidRPr="006D7247" w:rsidRDefault="00E96E25" w:rsidP="00E96E25">
      <w:pPr>
        <w:ind w:left="720" w:hanging="720"/>
        <w:rPr>
          <w:rFonts w:ascii="Arial" w:hAnsi="Arial" w:cs="Arial"/>
          <w:b/>
          <w:sz w:val="22"/>
          <w:szCs w:val="22"/>
        </w:rPr>
      </w:pPr>
      <w:r w:rsidRPr="006D7247">
        <w:rPr>
          <w:rFonts w:ascii="Arial" w:hAnsi="Arial" w:cs="Arial"/>
          <w:b/>
          <w:sz w:val="22"/>
          <w:szCs w:val="22"/>
        </w:rPr>
        <w:t>D.</w:t>
      </w:r>
      <w:r w:rsidRPr="006D7247">
        <w:rPr>
          <w:rFonts w:ascii="Arial" w:hAnsi="Arial" w:cs="Arial"/>
          <w:b/>
          <w:sz w:val="22"/>
          <w:szCs w:val="22"/>
        </w:rPr>
        <w:tab/>
        <w:t>Supplemental Information</w:t>
      </w:r>
    </w:p>
    <w:p w14:paraId="18EBABB8" w14:textId="77777777" w:rsidR="00E96E25" w:rsidRPr="00C97AFF" w:rsidRDefault="00E96E25" w:rsidP="00E96E25">
      <w:pPr>
        <w:numPr>
          <w:ilvl w:val="1"/>
          <w:numId w:val="41"/>
        </w:numPr>
        <w:tabs>
          <w:tab w:val="clear" w:pos="1440"/>
        </w:tabs>
        <w:spacing w:before="120"/>
        <w:ind w:left="1080"/>
        <w:rPr>
          <w:rFonts w:ascii="Arial" w:hAnsi="Arial" w:cs="Arial"/>
          <w:sz w:val="22"/>
          <w:szCs w:val="22"/>
        </w:rPr>
      </w:pPr>
      <w:proofErr w:type="spellStart"/>
      <w:r w:rsidRPr="00C97AFF">
        <w:rPr>
          <w:rFonts w:ascii="Arial" w:hAnsi="Arial" w:cs="Arial"/>
          <w:sz w:val="22"/>
          <w:szCs w:val="22"/>
        </w:rPr>
        <w:t>StreamStats</w:t>
      </w:r>
      <w:proofErr w:type="spellEnd"/>
      <w:r w:rsidRPr="00C97AFF">
        <w:rPr>
          <w:rFonts w:ascii="Arial" w:hAnsi="Arial" w:cs="Arial"/>
          <w:sz w:val="22"/>
          <w:szCs w:val="22"/>
        </w:rPr>
        <w:t xml:space="preserve"> Map and Basin Characteristics Report showing limit of downstream analysis.  (The downstream analysis point will be located at the point in the watershed where the site area comprises less than 10% of the watershed area.  Alternative downstream limit points may be shown for discussion.)  </w:t>
      </w:r>
    </w:p>
    <w:p w14:paraId="24278371" w14:textId="77777777" w:rsidR="00E96E25" w:rsidRDefault="00E96E25" w:rsidP="00E96E25">
      <w:pPr>
        <w:ind w:left="720" w:firstLine="360"/>
        <w:rPr>
          <w:rStyle w:val="Hyperlink"/>
          <w:i/>
          <w:color w:val="auto"/>
          <w:sz w:val="22"/>
          <w:szCs w:val="22"/>
          <w:u w:val="none"/>
        </w:rPr>
      </w:pPr>
      <w:proofErr w:type="spellStart"/>
      <w:r w:rsidRPr="00C97AFF">
        <w:rPr>
          <w:i/>
          <w:sz w:val="22"/>
          <w:szCs w:val="22"/>
        </w:rPr>
        <w:t>StreamStats</w:t>
      </w:r>
      <w:proofErr w:type="spellEnd"/>
      <w:r w:rsidRPr="00C97AFF">
        <w:rPr>
          <w:i/>
          <w:sz w:val="22"/>
          <w:szCs w:val="22"/>
        </w:rPr>
        <w:t xml:space="preserve"> link: </w:t>
      </w:r>
      <w:hyperlink r:id="rId8" w:history="1">
        <w:r w:rsidRPr="000D54AF">
          <w:rPr>
            <w:rStyle w:val="Hyperlink"/>
            <w:i/>
            <w:sz w:val="22"/>
            <w:szCs w:val="22"/>
          </w:rPr>
          <w:t>https://streamstats.usgs.gov/ss</w:t>
        </w:r>
      </w:hyperlink>
    </w:p>
    <w:p w14:paraId="1AEA5879" w14:textId="77777777" w:rsidR="00E96E25" w:rsidRDefault="00E96E25" w:rsidP="00E96E25">
      <w:pPr>
        <w:numPr>
          <w:ilvl w:val="1"/>
          <w:numId w:val="41"/>
        </w:numPr>
        <w:tabs>
          <w:tab w:val="clear" w:pos="1440"/>
        </w:tabs>
        <w:spacing w:before="120"/>
        <w:ind w:left="1080"/>
        <w:rPr>
          <w:rFonts w:ascii="Arial" w:hAnsi="Arial" w:cs="Arial"/>
          <w:sz w:val="22"/>
          <w:szCs w:val="22"/>
        </w:rPr>
      </w:pPr>
      <w:r>
        <w:rPr>
          <w:rFonts w:ascii="Arial" w:hAnsi="Arial" w:cs="Arial"/>
          <w:sz w:val="22"/>
          <w:szCs w:val="22"/>
        </w:rPr>
        <w:t xml:space="preserve">Adjacent well locational data </w:t>
      </w:r>
    </w:p>
    <w:p w14:paraId="2B50EC4E" w14:textId="77777777" w:rsidR="00E96E25" w:rsidRDefault="00E96E25" w:rsidP="00E96E25">
      <w:pPr>
        <w:ind w:left="1080"/>
        <w:rPr>
          <w:i/>
          <w:sz w:val="22"/>
          <w:szCs w:val="22"/>
        </w:rPr>
      </w:pPr>
      <w:r>
        <w:rPr>
          <w:i/>
          <w:sz w:val="22"/>
          <w:szCs w:val="22"/>
        </w:rPr>
        <w:t xml:space="preserve">Well permit data can be searched by tax parcel ID from the Delaware </w:t>
      </w:r>
      <w:proofErr w:type="spellStart"/>
      <w:r>
        <w:rPr>
          <w:i/>
          <w:sz w:val="22"/>
          <w:szCs w:val="22"/>
        </w:rPr>
        <w:t>OpenData</w:t>
      </w:r>
      <w:proofErr w:type="spellEnd"/>
      <w:r>
        <w:rPr>
          <w:i/>
          <w:sz w:val="22"/>
          <w:szCs w:val="22"/>
        </w:rPr>
        <w:t xml:space="preserve"> portal</w:t>
      </w:r>
      <w:r w:rsidRPr="00C97AFF">
        <w:rPr>
          <w:i/>
          <w:sz w:val="22"/>
          <w:szCs w:val="22"/>
        </w:rPr>
        <w:t xml:space="preserve">: </w:t>
      </w:r>
      <w:hyperlink r:id="rId9" w:history="1">
        <w:r w:rsidRPr="000D54AF">
          <w:rPr>
            <w:rStyle w:val="Hyperlink"/>
            <w:i/>
            <w:sz w:val="22"/>
            <w:szCs w:val="22"/>
          </w:rPr>
          <w:t>https://data.delaware.gov/Energy-and-Environment/Well-Permits/2655-qn8j</w:t>
        </w:r>
      </w:hyperlink>
    </w:p>
    <w:p w14:paraId="5A8637B6" w14:textId="77777777" w:rsidR="00E96E25" w:rsidRPr="0008432D" w:rsidRDefault="00E96E25" w:rsidP="00E96E25">
      <w:pPr>
        <w:pStyle w:val="ListParagraph"/>
        <w:numPr>
          <w:ilvl w:val="2"/>
          <w:numId w:val="43"/>
        </w:numPr>
        <w:tabs>
          <w:tab w:val="clear" w:pos="2160"/>
        </w:tabs>
        <w:ind w:left="1440"/>
        <w:rPr>
          <w:sz w:val="22"/>
          <w:szCs w:val="22"/>
        </w:rPr>
      </w:pPr>
      <w:r>
        <w:rPr>
          <w:rFonts w:ascii="Arial" w:hAnsi="Arial" w:cs="Arial"/>
          <w:sz w:val="22"/>
          <w:szCs w:val="22"/>
        </w:rPr>
        <w:t>Public wells within 150’ of parcel boundary</w:t>
      </w:r>
    </w:p>
    <w:p w14:paraId="6A1436FA" w14:textId="77777777" w:rsidR="00E96E25" w:rsidRPr="0008432D" w:rsidRDefault="00E96E25" w:rsidP="00E96E25">
      <w:pPr>
        <w:pStyle w:val="ListParagraph"/>
        <w:numPr>
          <w:ilvl w:val="2"/>
          <w:numId w:val="43"/>
        </w:numPr>
        <w:tabs>
          <w:tab w:val="clear" w:pos="2160"/>
        </w:tabs>
        <w:ind w:left="1440"/>
        <w:rPr>
          <w:sz w:val="22"/>
          <w:szCs w:val="22"/>
        </w:rPr>
      </w:pPr>
      <w:r>
        <w:rPr>
          <w:rFonts w:ascii="Arial" w:hAnsi="Arial" w:cs="Arial"/>
          <w:sz w:val="22"/>
          <w:szCs w:val="22"/>
        </w:rPr>
        <w:t>Domestic wells within 100’ of parcel boundary</w:t>
      </w:r>
    </w:p>
    <w:p w14:paraId="248E0A4F" w14:textId="77777777" w:rsidR="00E96E25" w:rsidRPr="0008432D" w:rsidRDefault="00E96E25" w:rsidP="00E96E25">
      <w:pPr>
        <w:numPr>
          <w:ilvl w:val="1"/>
          <w:numId w:val="41"/>
        </w:numPr>
        <w:tabs>
          <w:tab w:val="clear" w:pos="1440"/>
        </w:tabs>
        <w:spacing w:before="120"/>
        <w:ind w:left="1080"/>
        <w:rPr>
          <w:sz w:val="22"/>
          <w:szCs w:val="22"/>
        </w:rPr>
      </w:pPr>
      <w:r>
        <w:rPr>
          <w:rFonts w:ascii="Arial" w:hAnsi="Arial" w:cs="Arial"/>
          <w:sz w:val="22"/>
          <w:szCs w:val="22"/>
        </w:rPr>
        <w:t>Adjacent septic system data</w:t>
      </w:r>
    </w:p>
    <w:p w14:paraId="782E4B58" w14:textId="77777777" w:rsidR="00E96E25" w:rsidRPr="0008432D" w:rsidRDefault="00E96E25" w:rsidP="00E96E25">
      <w:pPr>
        <w:pStyle w:val="ListParagraph"/>
        <w:numPr>
          <w:ilvl w:val="2"/>
          <w:numId w:val="44"/>
        </w:numPr>
        <w:tabs>
          <w:tab w:val="clear" w:pos="2160"/>
        </w:tabs>
        <w:ind w:left="1440"/>
        <w:rPr>
          <w:sz w:val="22"/>
          <w:szCs w:val="22"/>
        </w:rPr>
      </w:pPr>
      <w:proofErr w:type="spellStart"/>
      <w:r>
        <w:rPr>
          <w:rFonts w:ascii="Arial" w:hAnsi="Arial" w:cs="Arial"/>
          <w:sz w:val="22"/>
          <w:szCs w:val="22"/>
        </w:rPr>
        <w:t>Drainfields</w:t>
      </w:r>
      <w:proofErr w:type="spellEnd"/>
      <w:r>
        <w:rPr>
          <w:rFonts w:ascii="Arial" w:hAnsi="Arial" w:cs="Arial"/>
          <w:sz w:val="22"/>
          <w:szCs w:val="22"/>
        </w:rPr>
        <w:t xml:space="preserve"> within 50’ of parcel boundary</w:t>
      </w:r>
    </w:p>
    <w:p w14:paraId="230D5639" w14:textId="77777777" w:rsidR="00E96E25" w:rsidRPr="006D7247" w:rsidRDefault="00E96E25" w:rsidP="00E96E25">
      <w:pPr>
        <w:pStyle w:val="ListParagraph"/>
        <w:numPr>
          <w:ilvl w:val="2"/>
          <w:numId w:val="44"/>
        </w:numPr>
        <w:tabs>
          <w:tab w:val="clear" w:pos="2160"/>
        </w:tabs>
        <w:ind w:left="1440"/>
        <w:rPr>
          <w:sz w:val="22"/>
          <w:szCs w:val="22"/>
        </w:rPr>
      </w:pPr>
      <w:r>
        <w:rPr>
          <w:rFonts w:ascii="Arial" w:hAnsi="Arial" w:cs="Arial"/>
          <w:sz w:val="22"/>
          <w:szCs w:val="22"/>
        </w:rPr>
        <w:t>System components within 25’ of parcel boundary</w:t>
      </w:r>
    </w:p>
    <w:p w14:paraId="51B187DF" w14:textId="77777777" w:rsidR="00E96E25" w:rsidRPr="00C41B27" w:rsidRDefault="00E96E25" w:rsidP="00E96E25">
      <w:pPr>
        <w:ind w:left="1080" w:firstLine="360"/>
        <w:rPr>
          <w:i/>
          <w:sz w:val="22"/>
          <w:szCs w:val="22"/>
          <w:u w:val="single"/>
        </w:rPr>
      </w:pPr>
    </w:p>
    <w:p w14:paraId="22B65493" w14:textId="77777777" w:rsidR="00E96E25" w:rsidRPr="00C41B27" w:rsidRDefault="00E96E25" w:rsidP="00E96E25">
      <w:pPr>
        <w:rPr>
          <w:rFonts w:ascii="Arial" w:hAnsi="Arial" w:cs="Arial"/>
          <w:sz w:val="22"/>
          <w:szCs w:val="22"/>
        </w:rPr>
      </w:pPr>
    </w:p>
    <w:p w14:paraId="47D747B8" w14:textId="77777777" w:rsidR="00E96E25" w:rsidRDefault="00E96E25" w:rsidP="00E96E25">
      <w:pPr>
        <w:rPr>
          <w:rFonts w:ascii="Arial" w:hAnsi="Arial" w:cs="Arial"/>
          <w:sz w:val="22"/>
          <w:szCs w:val="22"/>
        </w:rPr>
      </w:pPr>
      <w:r w:rsidRPr="00C41B27">
        <w:rPr>
          <w:i/>
          <w:sz w:val="22"/>
          <w:szCs w:val="22"/>
          <w:u w:val="single"/>
        </w:rPr>
        <w:t>This checklist is for guidance only.  The Delegated Agency reserves the right to request additional information during the review process as it deems necessary. Compliance with the checklist in no way is meant to relieve the design professional of his/her professional responsibilities.</w:t>
      </w:r>
    </w:p>
    <w:p w14:paraId="28E74027" w14:textId="77777777" w:rsidR="00E96E25" w:rsidRDefault="00E96E25" w:rsidP="00E96E25">
      <w:pPr>
        <w:tabs>
          <w:tab w:val="left" w:pos="1590"/>
        </w:tabs>
        <w:ind w:left="1080"/>
        <w:rPr>
          <w:rFonts w:ascii="Arial" w:hAnsi="Arial" w:cs="Arial"/>
          <w:sz w:val="22"/>
          <w:szCs w:val="22"/>
        </w:rPr>
      </w:pPr>
    </w:p>
    <w:p w14:paraId="4E20E7AF" w14:textId="77777777" w:rsidR="006E7773" w:rsidRPr="00C41B27" w:rsidRDefault="00F10C70" w:rsidP="00F10C70">
      <w:pPr>
        <w:tabs>
          <w:tab w:val="left" w:pos="1590"/>
        </w:tabs>
        <w:ind w:left="1080"/>
        <w:rPr>
          <w:rFonts w:ascii="Arial" w:hAnsi="Arial" w:cs="Arial"/>
          <w:sz w:val="22"/>
          <w:szCs w:val="22"/>
        </w:rPr>
      </w:pPr>
      <w:r w:rsidRPr="00C41B27">
        <w:rPr>
          <w:rFonts w:ascii="Arial" w:hAnsi="Arial" w:cs="Arial"/>
          <w:sz w:val="22"/>
          <w:szCs w:val="22"/>
        </w:rPr>
        <w:tab/>
      </w:r>
      <w:r w:rsidR="00547B8E" w:rsidRPr="00C41B27">
        <w:rPr>
          <w:rFonts w:ascii="Arial" w:hAnsi="Arial" w:cs="Arial"/>
          <w:sz w:val="22"/>
          <w:szCs w:val="22"/>
        </w:rPr>
        <w:t xml:space="preserve"> </w:t>
      </w:r>
    </w:p>
    <w:sectPr w:rsidR="006E7773" w:rsidRPr="00C41B27" w:rsidSect="00D565B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8913" w14:textId="77777777" w:rsidR="00283F5C" w:rsidRDefault="00283F5C">
      <w:r>
        <w:separator/>
      </w:r>
    </w:p>
  </w:endnote>
  <w:endnote w:type="continuationSeparator" w:id="0">
    <w:p w14:paraId="7AAECE57" w14:textId="77777777" w:rsidR="00283F5C" w:rsidRDefault="002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9474" w14:textId="77777777" w:rsidR="009013DA" w:rsidRDefault="0090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3815" w14:textId="77777777" w:rsidR="00D6298F" w:rsidRPr="00646D55" w:rsidRDefault="0012605C" w:rsidP="0012605C">
    <w:pPr>
      <w:pStyle w:val="Footer"/>
      <w:rPr>
        <w:rFonts w:ascii="Arial" w:hAnsi="Arial" w:cs="Arial"/>
        <w:sz w:val="22"/>
        <w:szCs w:val="22"/>
        <w:u w:val="single"/>
      </w:rPr>
    </w:pPr>
    <w:r w:rsidRPr="00646D55">
      <w:rPr>
        <w:rStyle w:val="PageNumber"/>
        <w:rFonts w:ascii="Arial" w:hAnsi="Arial" w:cs="Arial"/>
        <w:sz w:val="22"/>
        <w:szCs w:val="22"/>
      </w:rPr>
      <w:tab/>
    </w:r>
    <w:r w:rsidR="00D6298F" w:rsidRPr="00646D55">
      <w:rPr>
        <w:rStyle w:val="PageNumber"/>
        <w:rFonts w:ascii="Arial" w:hAnsi="Arial" w:cs="Arial"/>
        <w:sz w:val="22"/>
        <w:szCs w:val="22"/>
        <w:u w:val="single"/>
      </w:rPr>
      <w:fldChar w:fldCharType="begin"/>
    </w:r>
    <w:r w:rsidR="00D6298F" w:rsidRPr="00646D55">
      <w:rPr>
        <w:rStyle w:val="PageNumber"/>
        <w:rFonts w:ascii="Arial" w:hAnsi="Arial" w:cs="Arial"/>
        <w:sz w:val="22"/>
        <w:szCs w:val="22"/>
        <w:u w:val="single"/>
      </w:rPr>
      <w:instrText xml:space="preserve"> PAGE </w:instrText>
    </w:r>
    <w:r w:rsidR="00D6298F" w:rsidRPr="00646D55">
      <w:rPr>
        <w:rStyle w:val="PageNumber"/>
        <w:rFonts w:ascii="Arial" w:hAnsi="Arial" w:cs="Arial"/>
        <w:sz w:val="22"/>
        <w:szCs w:val="22"/>
        <w:u w:val="single"/>
      </w:rPr>
      <w:fldChar w:fldCharType="separate"/>
    </w:r>
    <w:r w:rsidR="00A428C5">
      <w:rPr>
        <w:rStyle w:val="PageNumber"/>
        <w:rFonts w:ascii="Arial" w:hAnsi="Arial" w:cs="Arial"/>
        <w:noProof/>
        <w:sz w:val="22"/>
        <w:szCs w:val="22"/>
        <w:u w:val="single"/>
      </w:rPr>
      <w:t>2</w:t>
    </w:r>
    <w:r w:rsidR="00D6298F" w:rsidRPr="00646D55">
      <w:rPr>
        <w:rStyle w:val="PageNumber"/>
        <w:rFonts w:ascii="Arial" w:hAnsi="Arial" w:cs="Arial"/>
        <w:sz w:val="22"/>
        <w:szCs w:val="22"/>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77DE" w14:textId="16A40840" w:rsidR="00AB7DD1" w:rsidRDefault="00A25E84">
    <w:pPr>
      <w:pStyle w:val="Footer"/>
    </w:pPr>
    <w:r>
      <w:rPr>
        <w:noProof/>
      </w:rPr>
      <w:t>Revised 2021</w:t>
    </w:r>
    <w:r w:rsidRPr="00A25E84">
      <w:rPr>
        <w:noProof/>
      </w:rPr>
      <w:ptab w:relativeTo="margin" w:alignment="center" w:leader="none"/>
    </w:r>
    <w:r>
      <w:rPr>
        <w:noProof/>
      </w:rPr>
      <w:fldChar w:fldCharType="begin"/>
    </w:r>
    <w:r>
      <w:rPr>
        <w:noProof/>
      </w:rPr>
      <w:instrText xml:space="preserve"> PAGE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0515" w14:textId="77777777" w:rsidR="00283F5C" w:rsidRDefault="00283F5C">
      <w:r>
        <w:separator/>
      </w:r>
    </w:p>
  </w:footnote>
  <w:footnote w:type="continuationSeparator" w:id="0">
    <w:p w14:paraId="05856060" w14:textId="77777777" w:rsidR="00283F5C" w:rsidRDefault="0028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192B" w14:textId="77777777" w:rsidR="009013DA" w:rsidRDefault="00901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DC0" w14:textId="77777777" w:rsidR="00D6298F" w:rsidRPr="000973C5" w:rsidRDefault="00D6298F" w:rsidP="00F23BDA">
    <w:pPr>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2A9E" w14:textId="77777777" w:rsidR="00BB71B4" w:rsidRDefault="00BB71B4" w:rsidP="00BB71B4">
    <w:pPr>
      <w:pStyle w:val="BodyText"/>
      <w:kinsoku w:val="0"/>
      <w:overflowPunct w:val="0"/>
    </w:pPr>
    <w:r>
      <w:rPr>
        <w:noProof/>
      </w:rPr>
      <w:drawing>
        <wp:anchor distT="0" distB="0" distL="114300" distR="114300" simplePos="0" relativeHeight="251659264" behindDoc="0" locked="0" layoutInCell="1" allowOverlap="1" wp14:anchorId="3F47A3A6" wp14:editId="3A5DF15F">
          <wp:simplePos x="0" y="0"/>
          <wp:positionH relativeFrom="column">
            <wp:posOffset>0</wp:posOffset>
          </wp:positionH>
          <wp:positionV relativeFrom="paragraph">
            <wp:posOffset>-3810</wp:posOffset>
          </wp:positionV>
          <wp:extent cx="1790700" cy="361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anchor>
      </w:drawing>
    </w:r>
    <w:r>
      <w:tab/>
    </w:r>
    <w:r>
      <w:tab/>
    </w:r>
    <w:r>
      <w:tab/>
    </w:r>
    <w:r>
      <w:tab/>
      <w:t>New Castle Conservation District</w:t>
    </w:r>
  </w:p>
  <w:p w14:paraId="60BDEF99" w14:textId="6F0536E6" w:rsidR="00BB71B4" w:rsidRDefault="00BB71B4" w:rsidP="00BB71B4">
    <w:pPr>
      <w:pStyle w:val="BodyText"/>
      <w:kinsoku w:val="0"/>
      <w:overflowPunct w:val="0"/>
    </w:pPr>
    <w:r>
      <w:tab/>
    </w:r>
    <w:r>
      <w:tab/>
      <w:t xml:space="preserve">       2430 Old County Road</w:t>
    </w:r>
  </w:p>
  <w:p w14:paraId="719DB8B0" w14:textId="24328B50" w:rsidR="00BB71B4" w:rsidRDefault="00BB71B4" w:rsidP="00BB71B4">
    <w:pPr>
      <w:pStyle w:val="BodyText"/>
      <w:kinsoku w:val="0"/>
      <w:overflowPunct w:val="0"/>
    </w:pPr>
    <w:r>
      <w:tab/>
    </w:r>
    <w:r>
      <w:tab/>
      <w:t xml:space="preserve"> Newark, DE 19702</w:t>
    </w:r>
  </w:p>
  <w:p w14:paraId="4AC33EA9" w14:textId="4217529B" w:rsidR="00BB71B4" w:rsidRPr="00267A82" w:rsidRDefault="00BB71B4" w:rsidP="00BB71B4">
    <w:pPr>
      <w:pStyle w:val="BodyText"/>
      <w:kinsoku w:val="0"/>
      <w:overflowPunct w:val="0"/>
    </w:pPr>
    <w:r>
      <w:tab/>
    </w:r>
    <w:r>
      <w:tab/>
    </w:r>
    <w:r>
      <w:tab/>
    </w:r>
    <w:r>
      <w:tab/>
    </w:r>
    <w:r>
      <w:tab/>
      <w:t xml:space="preserve">       (302) 832-3100</w:t>
    </w:r>
  </w:p>
  <w:p w14:paraId="1F1763E4" w14:textId="4E1A8D29" w:rsidR="00D565BA" w:rsidRPr="00BB71B4" w:rsidRDefault="00D565BA" w:rsidP="00BB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8C9"/>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6A06"/>
    <w:multiLevelType w:val="hybridMultilevel"/>
    <w:tmpl w:val="4D729E72"/>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5030C"/>
    <w:multiLevelType w:val="multilevel"/>
    <w:tmpl w:val="1EE8F7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054C2"/>
    <w:multiLevelType w:val="hybridMultilevel"/>
    <w:tmpl w:val="B672A200"/>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C5FC2"/>
    <w:multiLevelType w:val="hybridMultilevel"/>
    <w:tmpl w:val="C40CA7C8"/>
    <w:lvl w:ilvl="0" w:tplc="C2ACE874">
      <w:start w:val="1"/>
      <w:numFmt w:val="bullet"/>
      <w:lvlText w:val=""/>
      <w:lvlJc w:val="left"/>
      <w:pPr>
        <w:tabs>
          <w:tab w:val="num" w:pos="1080"/>
        </w:tabs>
        <w:ind w:left="108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3C64A85"/>
    <w:multiLevelType w:val="hybridMultilevel"/>
    <w:tmpl w:val="1942683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14F82FB3"/>
    <w:multiLevelType w:val="hybridMultilevel"/>
    <w:tmpl w:val="3C863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D73A5"/>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62995"/>
    <w:multiLevelType w:val="hybridMultilevel"/>
    <w:tmpl w:val="368CF81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4A60"/>
    <w:multiLevelType w:val="hybridMultilevel"/>
    <w:tmpl w:val="FEDE15DC"/>
    <w:lvl w:ilvl="0" w:tplc="28FE0D0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7436F"/>
    <w:multiLevelType w:val="hybridMultilevel"/>
    <w:tmpl w:val="68060410"/>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036A8"/>
    <w:multiLevelType w:val="hybridMultilevel"/>
    <w:tmpl w:val="332EBBE2"/>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C2ACE874">
      <w:start w:val="1"/>
      <w:numFmt w:val="bullet"/>
      <w:lvlText w:val=""/>
      <w:lvlJc w:val="left"/>
      <w:pPr>
        <w:tabs>
          <w:tab w:val="num" w:pos="2160"/>
        </w:tabs>
        <w:ind w:left="2160" w:hanging="360"/>
      </w:pPr>
      <w:rPr>
        <w:rFonts w:ascii="Symbol" w:hAnsi="Symbol"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C1F60"/>
    <w:multiLevelType w:val="hybridMultilevel"/>
    <w:tmpl w:val="9ABA786C"/>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F3FC9"/>
    <w:multiLevelType w:val="hybridMultilevel"/>
    <w:tmpl w:val="A6603EF2"/>
    <w:lvl w:ilvl="0" w:tplc="C2ACE87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0B60D4"/>
    <w:multiLevelType w:val="hybridMultilevel"/>
    <w:tmpl w:val="BA2EFCF4"/>
    <w:lvl w:ilvl="0" w:tplc="28FE0D0E">
      <w:start w:val="1"/>
      <w:numFmt w:val="bullet"/>
      <w:lvlText w:val=""/>
      <w:lvlJc w:val="left"/>
      <w:pPr>
        <w:tabs>
          <w:tab w:val="num" w:pos="360"/>
        </w:tabs>
        <w:ind w:left="360" w:hanging="360"/>
      </w:pPr>
      <w:rPr>
        <w:rFonts w:ascii="Webdings" w:hAnsi="Webdings" w:hint="default"/>
        <w:sz w:val="24"/>
        <w:szCs w:val="24"/>
      </w:rPr>
    </w:lvl>
    <w:lvl w:ilvl="1" w:tplc="0409000F">
      <w:start w:val="1"/>
      <w:numFmt w:val="decimal"/>
      <w:lvlText w:val="%2."/>
      <w:lvlJc w:val="left"/>
      <w:pPr>
        <w:tabs>
          <w:tab w:val="num" w:pos="-720"/>
        </w:tabs>
        <w:ind w:left="-720" w:hanging="360"/>
      </w:pPr>
      <w:rPr>
        <w:rFonts w:hint="default"/>
        <w:sz w:val="24"/>
        <w:szCs w:val="24"/>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224602BF"/>
    <w:multiLevelType w:val="hybridMultilevel"/>
    <w:tmpl w:val="23CC8F24"/>
    <w:lvl w:ilvl="0" w:tplc="04090001">
      <w:start w:val="1"/>
      <w:numFmt w:val="bullet"/>
      <w:lvlText w:val=""/>
      <w:lvlJc w:val="left"/>
      <w:pPr>
        <w:tabs>
          <w:tab w:val="num" w:pos="360"/>
        </w:tabs>
        <w:ind w:left="360" w:hanging="360"/>
      </w:pPr>
      <w:rPr>
        <w:rFonts w:ascii="Symbol" w:hAnsi="Symbol" w:hint="default"/>
      </w:rPr>
    </w:lvl>
    <w:lvl w:ilvl="1" w:tplc="C2ACE874">
      <w:start w:val="1"/>
      <w:numFmt w:val="bullet"/>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96FB2"/>
    <w:multiLevelType w:val="hybridMultilevel"/>
    <w:tmpl w:val="B7E2EC48"/>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FF7AB554">
      <w:start w:val="1"/>
      <w:numFmt w:val="bullet"/>
      <w:lvlText w:val=""/>
      <w:lvlJc w:val="left"/>
      <w:pPr>
        <w:tabs>
          <w:tab w:val="num" w:pos="2160"/>
        </w:tabs>
        <w:ind w:left="2160" w:hanging="360"/>
      </w:pPr>
      <w:rPr>
        <w:rFonts w:ascii="Wingdings" w:hAnsi="Wingdings"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33A50"/>
    <w:multiLevelType w:val="hybridMultilevel"/>
    <w:tmpl w:val="ABD0CEF2"/>
    <w:lvl w:ilvl="0" w:tplc="0409000D">
      <w:start w:val="1"/>
      <w:numFmt w:val="bullet"/>
      <w:lvlText w:val=""/>
      <w:lvlJc w:val="left"/>
      <w:pPr>
        <w:tabs>
          <w:tab w:val="num" w:pos="720"/>
        </w:tabs>
        <w:ind w:left="720" w:hanging="360"/>
      </w:pPr>
      <w:rPr>
        <w:rFonts w:ascii="Wingdings" w:hAnsi="Wingdings" w:hint="default"/>
      </w:rPr>
    </w:lvl>
    <w:lvl w:ilvl="1" w:tplc="FF7AB554">
      <w:start w:val="1"/>
      <w:numFmt w:val="bullet"/>
      <w:lvlText w:val=""/>
      <w:lvlJc w:val="left"/>
      <w:pPr>
        <w:tabs>
          <w:tab w:val="num" w:pos="1440"/>
        </w:tabs>
        <w:ind w:left="1440" w:hanging="360"/>
      </w:pPr>
      <w:rPr>
        <w:rFonts w:ascii="Wingdings" w:hAnsi="Wingdings" w:hint="default"/>
        <w:sz w:val="24"/>
        <w:szCs w:val="24"/>
      </w:rPr>
    </w:lvl>
    <w:lvl w:ilvl="2" w:tplc="FF7AB554">
      <w:start w:val="1"/>
      <w:numFmt w:val="bullet"/>
      <w:lvlText w:val=""/>
      <w:lvlJc w:val="left"/>
      <w:pPr>
        <w:tabs>
          <w:tab w:val="num" w:pos="2160"/>
        </w:tabs>
        <w:ind w:left="2160" w:hanging="360"/>
      </w:pPr>
      <w:rPr>
        <w:rFonts w:ascii="Wingdings" w:hAnsi="Wingdings"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251F0"/>
    <w:multiLevelType w:val="hybridMultilevel"/>
    <w:tmpl w:val="30F47EA8"/>
    <w:lvl w:ilvl="0" w:tplc="28FE0D0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17534"/>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43909"/>
    <w:multiLevelType w:val="hybridMultilevel"/>
    <w:tmpl w:val="7318E3A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466C3"/>
    <w:multiLevelType w:val="multilevel"/>
    <w:tmpl w:val="EB326BA8"/>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tabs>
          <w:tab w:val="num" w:pos="-360"/>
        </w:tabs>
        <w:ind w:left="-360" w:hanging="360"/>
      </w:pPr>
      <w:rPr>
        <w:rFonts w:hint="default"/>
        <w:sz w:val="24"/>
        <w:szCs w:val="24"/>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409B3258"/>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C7E9A"/>
    <w:multiLevelType w:val="hybridMultilevel"/>
    <w:tmpl w:val="E1EC9C78"/>
    <w:lvl w:ilvl="0" w:tplc="0409000D">
      <w:start w:val="1"/>
      <w:numFmt w:val="bullet"/>
      <w:lvlText w:val=""/>
      <w:lvlJc w:val="left"/>
      <w:pPr>
        <w:tabs>
          <w:tab w:val="num" w:pos="720"/>
        </w:tabs>
        <w:ind w:left="720" w:hanging="360"/>
      </w:pPr>
      <w:rPr>
        <w:rFonts w:ascii="Wingdings" w:hAnsi="Wingdings" w:hint="default"/>
      </w:rPr>
    </w:lvl>
    <w:lvl w:ilvl="1" w:tplc="FF7AB554">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C521F"/>
    <w:multiLevelType w:val="hybridMultilevel"/>
    <w:tmpl w:val="FD36B290"/>
    <w:lvl w:ilvl="0" w:tplc="C2ACE874">
      <w:start w:val="1"/>
      <w:numFmt w:val="bullet"/>
      <w:lvlText w:val=""/>
      <w:lvlJc w:val="left"/>
      <w:pPr>
        <w:ind w:left="2890" w:hanging="360"/>
      </w:pPr>
      <w:rPr>
        <w:rFonts w:ascii="Symbol" w:hAnsi="Symbol" w:hint="default"/>
        <w:sz w:val="24"/>
        <w:szCs w:val="24"/>
      </w:rPr>
    </w:lvl>
    <w:lvl w:ilvl="1" w:tplc="04090003" w:tentative="1">
      <w:start w:val="1"/>
      <w:numFmt w:val="bullet"/>
      <w:lvlText w:val="o"/>
      <w:lvlJc w:val="left"/>
      <w:pPr>
        <w:ind w:left="3610" w:hanging="360"/>
      </w:pPr>
      <w:rPr>
        <w:rFonts w:ascii="Courier New" w:hAnsi="Courier New" w:cs="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cs="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cs="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25" w15:restartNumberingAfterBreak="0">
    <w:nsid w:val="4CC0360E"/>
    <w:multiLevelType w:val="hybridMultilevel"/>
    <w:tmpl w:val="D11257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EC75E63"/>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D0B"/>
    <w:multiLevelType w:val="multilevel"/>
    <w:tmpl w:val="EB326BA8"/>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tabs>
          <w:tab w:val="num" w:pos="-360"/>
        </w:tabs>
        <w:ind w:left="-360" w:hanging="360"/>
      </w:pPr>
      <w:rPr>
        <w:rFonts w:hint="default"/>
        <w:sz w:val="24"/>
        <w:szCs w:val="24"/>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57DF3C79"/>
    <w:multiLevelType w:val="hybridMultilevel"/>
    <w:tmpl w:val="66566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255B86"/>
    <w:multiLevelType w:val="hybridMultilevel"/>
    <w:tmpl w:val="F77AAFBA"/>
    <w:lvl w:ilvl="0" w:tplc="28FE0D0E">
      <w:start w:val="1"/>
      <w:numFmt w:val="bullet"/>
      <w:lvlText w:val=""/>
      <w:lvlJc w:val="left"/>
      <w:pPr>
        <w:tabs>
          <w:tab w:val="num" w:pos="360"/>
        </w:tabs>
        <w:ind w:left="360" w:hanging="360"/>
      </w:pPr>
      <w:rPr>
        <w:rFonts w:ascii="Webdings" w:hAnsi="Webdings" w:hint="default"/>
        <w:sz w:val="24"/>
        <w:szCs w:val="24"/>
      </w:rPr>
    </w:lvl>
    <w:lvl w:ilvl="1" w:tplc="0409000F">
      <w:start w:val="1"/>
      <w:numFmt w:val="decimal"/>
      <w:lvlText w:val="%2."/>
      <w:lvlJc w:val="left"/>
      <w:pPr>
        <w:tabs>
          <w:tab w:val="num" w:pos="-720"/>
        </w:tabs>
        <w:ind w:left="-720" w:hanging="360"/>
      </w:pPr>
      <w:rPr>
        <w:rFonts w:hint="default"/>
        <w:sz w:val="24"/>
        <w:szCs w:val="24"/>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0" w15:restartNumberingAfterBreak="0">
    <w:nsid w:val="5A4256D5"/>
    <w:multiLevelType w:val="hybridMultilevel"/>
    <w:tmpl w:val="C5FE1520"/>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D0DE4"/>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739B7"/>
    <w:multiLevelType w:val="multilevel"/>
    <w:tmpl w:val="7318E3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285BD7"/>
    <w:multiLevelType w:val="hybridMultilevel"/>
    <w:tmpl w:val="FBD4BB04"/>
    <w:lvl w:ilvl="0" w:tplc="C2ACE874">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330E97"/>
    <w:multiLevelType w:val="hybridMultilevel"/>
    <w:tmpl w:val="E73C6B54"/>
    <w:lvl w:ilvl="0" w:tplc="0409000D">
      <w:start w:val="1"/>
      <w:numFmt w:val="bullet"/>
      <w:lvlText w:val=""/>
      <w:lvlJc w:val="left"/>
      <w:pPr>
        <w:tabs>
          <w:tab w:val="num" w:pos="720"/>
        </w:tabs>
        <w:ind w:left="720" w:hanging="360"/>
      </w:pPr>
      <w:rPr>
        <w:rFonts w:ascii="Wingdings" w:hAnsi="Wingdings" w:hint="default"/>
      </w:rPr>
    </w:lvl>
    <w:lvl w:ilvl="1" w:tplc="C2ACE874">
      <w:start w:val="1"/>
      <w:numFmt w:val="bullet"/>
      <w:lvlText w:val=""/>
      <w:lvlJc w:val="left"/>
      <w:pPr>
        <w:tabs>
          <w:tab w:val="num" w:pos="1440"/>
        </w:tabs>
        <w:ind w:left="1440" w:hanging="360"/>
      </w:pPr>
      <w:rPr>
        <w:rFonts w:ascii="Symbol" w:hAnsi="Symbol" w:hint="default"/>
        <w:sz w:val="24"/>
        <w:szCs w:val="24"/>
      </w:rPr>
    </w:lvl>
    <w:lvl w:ilvl="2" w:tplc="FF7AB554">
      <w:start w:val="1"/>
      <w:numFmt w:val="bullet"/>
      <w:lvlText w:val=""/>
      <w:lvlJc w:val="left"/>
      <w:pPr>
        <w:tabs>
          <w:tab w:val="num" w:pos="2160"/>
        </w:tabs>
        <w:ind w:left="2160" w:hanging="360"/>
      </w:pPr>
      <w:rPr>
        <w:rFonts w:ascii="Wingdings" w:hAnsi="Wingdings"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C07FEB"/>
    <w:multiLevelType w:val="hybridMultilevel"/>
    <w:tmpl w:val="1EE8F78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11F1C"/>
    <w:multiLevelType w:val="hybridMultilevel"/>
    <w:tmpl w:val="70C2602A"/>
    <w:lvl w:ilvl="0" w:tplc="28FE0D0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A0FDE"/>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35571"/>
    <w:multiLevelType w:val="hybridMultilevel"/>
    <w:tmpl w:val="4246EA1C"/>
    <w:lvl w:ilvl="0" w:tplc="0409000D">
      <w:start w:val="1"/>
      <w:numFmt w:val="bullet"/>
      <w:lvlText w:val=""/>
      <w:lvlJc w:val="left"/>
      <w:pPr>
        <w:tabs>
          <w:tab w:val="num" w:pos="720"/>
        </w:tabs>
        <w:ind w:left="720" w:hanging="360"/>
      </w:pPr>
      <w:rPr>
        <w:rFonts w:ascii="Wingdings" w:hAnsi="Wingdings" w:hint="default"/>
      </w:rPr>
    </w:lvl>
    <w:lvl w:ilvl="1" w:tplc="FF7AB554">
      <w:start w:val="1"/>
      <w:numFmt w:val="bullet"/>
      <w:lvlText w:val=""/>
      <w:lvlJc w:val="left"/>
      <w:pPr>
        <w:tabs>
          <w:tab w:val="num" w:pos="1440"/>
        </w:tabs>
        <w:ind w:left="1440" w:hanging="360"/>
      </w:pPr>
      <w:rPr>
        <w:rFonts w:ascii="Wingdings" w:hAnsi="Wingdings" w:hint="default"/>
        <w:sz w:val="24"/>
        <w:szCs w:val="24"/>
      </w:rPr>
    </w:lvl>
    <w:lvl w:ilvl="2" w:tplc="C2ACE874">
      <w:start w:val="1"/>
      <w:numFmt w:val="bullet"/>
      <w:lvlText w:val=""/>
      <w:lvlJc w:val="left"/>
      <w:pPr>
        <w:tabs>
          <w:tab w:val="num" w:pos="2160"/>
        </w:tabs>
        <w:ind w:left="2160" w:hanging="360"/>
      </w:pPr>
      <w:rPr>
        <w:rFonts w:ascii="Symbol" w:hAnsi="Symbol" w:hint="default"/>
        <w:sz w:val="24"/>
        <w:szCs w:val="24"/>
      </w:rPr>
    </w:lvl>
    <w:lvl w:ilvl="3" w:tplc="C2ACE874">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D63EA"/>
    <w:multiLevelType w:val="multilevel"/>
    <w:tmpl w:val="EB326BA8"/>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tabs>
          <w:tab w:val="num" w:pos="-360"/>
        </w:tabs>
        <w:ind w:left="-360" w:hanging="360"/>
      </w:pPr>
      <w:rPr>
        <w:rFonts w:hint="default"/>
        <w:sz w:val="24"/>
        <w:szCs w:val="24"/>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40" w15:restartNumberingAfterBreak="0">
    <w:nsid w:val="7D7E2215"/>
    <w:multiLevelType w:val="hybridMultilevel"/>
    <w:tmpl w:val="4DB0BD58"/>
    <w:lvl w:ilvl="0" w:tplc="0409000D">
      <w:start w:val="1"/>
      <w:numFmt w:val="bullet"/>
      <w:lvlText w:val=""/>
      <w:lvlJc w:val="left"/>
      <w:pPr>
        <w:tabs>
          <w:tab w:val="num" w:pos="720"/>
        </w:tabs>
        <w:ind w:left="720" w:hanging="360"/>
      </w:pPr>
      <w:rPr>
        <w:rFonts w:ascii="Wingdings" w:hAnsi="Wingdings" w:hint="default"/>
      </w:rPr>
    </w:lvl>
    <w:lvl w:ilvl="1" w:tplc="FF7AB554">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91863"/>
    <w:multiLevelType w:val="hybridMultilevel"/>
    <w:tmpl w:val="EB326BA8"/>
    <w:lvl w:ilvl="0" w:tplc="C2ACE874">
      <w:start w:val="1"/>
      <w:numFmt w:val="bullet"/>
      <w:lvlText w:val=""/>
      <w:lvlJc w:val="left"/>
      <w:pPr>
        <w:tabs>
          <w:tab w:val="num" w:pos="360"/>
        </w:tabs>
        <w:ind w:left="36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sz w:val="24"/>
        <w:szCs w:val="24"/>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2" w15:restartNumberingAfterBreak="0">
    <w:nsid w:val="7DF57FE3"/>
    <w:multiLevelType w:val="multilevel"/>
    <w:tmpl w:val="368CF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9419A"/>
    <w:multiLevelType w:val="hybridMultilevel"/>
    <w:tmpl w:val="F7144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0"/>
  </w:num>
  <w:num w:numId="3">
    <w:abstractNumId w:val="35"/>
  </w:num>
  <w:num w:numId="4">
    <w:abstractNumId w:val="26"/>
  </w:num>
  <w:num w:numId="5">
    <w:abstractNumId w:val="23"/>
  </w:num>
  <w:num w:numId="6">
    <w:abstractNumId w:val="7"/>
  </w:num>
  <w:num w:numId="7">
    <w:abstractNumId w:val="30"/>
  </w:num>
  <w:num w:numId="8">
    <w:abstractNumId w:val="42"/>
  </w:num>
  <w:num w:numId="9">
    <w:abstractNumId w:val="40"/>
  </w:num>
  <w:num w:numId="10">
    <w:abstractNumId w:val="37"/>
  </w:num>
  <w:num w:numId="11">
    <w:abstractNumId w:val="36"/>
  </w:num>
  <w:num w:numId="12">
    <w:abstractNumId w:val="31"/>
  </w:num>
  <w:num w:numId="13">
    <w:abstractNumId w:val="9"/>
  </w:num>
  <w:num w:numId="14">
    <w:abstractNumId w:val="22"/>
  </w:num>
  <w:num w:numId="15">
    <w:abstractNumId w:val="11"/>
  </w:num>
  <w:num w:numId="16">
    <w:abstractNumId w:val="0"/>
  </w:num>
  <w:num w:numId="17">
    <w:abstractNumId w:val="18"/>
  </w:num>
  <w:num w:numId="18">
    <w:abstractNumId w:val="19"/>
  </w:num>
  <w:num w:numId="19">
    <w:abstractNumId w:val="10"/>
  </w:num>
  <w:num w:numId="20">
    <w:abstractNumId w:val="6"/>
  </w:num>
  <w:num w:numId="21">
    <w:abstractNumId w:val="5"/>
  </w:num>
  <w:num w:numId="22">
    <w:abstractNumId w:val="2"/>
  </w:num>
  <w:num w:numId="23">
    <w:abstractNumId w:val="15"/>
  </w:num>
  <w:num w:numId="24">
    <w:abstractNumId w:val="41"/>
  </w:num>
  <w:num w:numId="25">
    <w:abstractNumId w:val="21"/>
  </w:num>
  <w:num w:numId="26">
    <w:abstractNumId w:val="14"/>
  </w:num>
  <w:num w:numId="27">
    <w:abstractNumId w:val="27"/>
  </w:num>
  <w:num w:numId="28">
    <w:abstractNumId w:val="4"/>
  </w:num>
  <w:num w:numId="29">
    <w:abstractNumId w:val="39"/>
  </w:num>
  <w:num w:numId="30">
    <w:abstractNumId w:val="29"/>
  </w:num>
  <w:num w:numId="31">
    <w:abstractNumId w:val="32"/>
  </w:num>
  <w:num w:numId="32">
    <w:abstractNumId w:val="33"/>
  </w:num>
  <w:num w:numId="33">
    <w:abstractNumId w:val="25"/>
  </w:num>
  <w:num w:numId="34">
    <w:abstractNumId w:val="13"/>
  </w:num>
  <w:num w:numId="35">
    <w:abstractNumId w:val="24"/>
  </w:num>
  <w:num w:numId="36">
    <w:abstractNumId w:val="12"/>
  </w:num>
  <w:num w:numId="37">
    <w:abstractNumId w:val="1"/>
  </w:num>
  <w:num w:numId="38">
    <w:abstractNumId w:val="3"/>
  </w:num>
  <w:num w:numId="39">
    <w:abstractNumId w:val="28"/>
  </w:num>
  <w:num w:numId="40">
    <w:abstractNumId w:val="43"/>
  </w:num>
  <w:num w:numId="41">
    <w:abstractNumId w:val="38"/>
  </w:num>
  <w:num w:numId="42">
    <w:abstractNumId w:val="17"/>
  </w:num>
  <w:num w:numId="43">
    <w:abstractNumId w:val="1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AE"/>
    <w:rsid w:val="00002930"/>
    <w:rsid w:val="00007D43"/>
    <w:rsid w:val="00016DC8"/>
    <w:rsid w:val="000572A4"/>
    <w:rsid w:val="000647BA"/>
    <w:rsid w:val="00065004"/>
    <w:rsid w:val="00074412"/>
    <w:rsid w:val="0008432D"/>
    <w:rsid w:val="000858BB"/>
    <w:rsid w:val="000973C5"/>
    <w:rsid w:val="000A2F8A"/>
    <w:rsid w:val="000B6075"/>
    <w:rsid w:val="000E1187"/>
    <w:rsid w:val="000E3805"/>
    <w:rsid w:val="000E4530"/>
    <w:rsid w:val="000E54BC"/>
    <w:rsid w:val="000F6DC8"/>
    <w:rsid w:val="001034D3"/>
    <w:rsid w:val="00110A15"/>
    <w:rsid w:val="0011379D"/>
    <w:rsid w:val="00113EF3"/>
    <w:rsid w:val="0011635B"/>
    <w:rsid w:val="001173BF"/>
    <w:rsid w:val="0012605C"/>
    <w:rsid w:val="0012680A"/>
    <w:rsid w:val="001323D1"/>
    <w:rsid w:val="00140356"/>
    <w:rsid w:val="001416CA"/>
    <w:rsid w:val="0014646A"/>
    <w:rsid w:val="0015648C"/>
    <w:rsid w:val="00183B1D"/>
    <w:rsid w:val="0018404E"/>
    <w:rsid w:val="001852EB"/>
    <w:rsid w:val="001904AF"/>
    <w:rsid w:val="00191126"/>
    <w:rsid w:val="001A4133"/>
    <w:rsid w:val="001A6C50"/>
    <w:rsid w:val="001A7184"/>
    <w:rsid w:val="001B0FA4"/>
    <w:rsid w:val="001B1454"/>
    <w:rsid w:val="001B23CB"/>
    <w:rsid w:val="001B5F5E"/>
    <w:rsid w:val="001B7E4A"/>
    <w:rsid w:val="001C4326"/>
    <w:rsid w:val="001D23AC"/>
    <w:rsid w:val="001D281E"/>
    <w:rsid w:val="001E6F4F"/>
    <w:rsid w:val="00201579"/>
    <w:rsid w:val="00204D34"/>
    <w:rsid w:val="00205106"/>
    <w:rsid w:val="002068F5"/>
    <w:rsid w:val="0022684D"/>
    <w:rsid w:val="00234413"/>
    <w:rsid w:val="00244BAE"/>
    <w:rsid w:val="002528E6"/>
    <w:rsid w:val="00253F51"/>
    <w:rsid w:val="002710C8"/>
    <w:rsid w:val="00274F6F"/>
    <w:rsid w:val="00283D93"/>
    <w:rsid w:val="00283F5C"/>
    <w:rsid w:val="002B0319"/>
    <w:rsid w:val="002B1A41"/>
    <w:rsid w:val="002C31EE"/>
    <w:rsid w:val="002D29C4"/>
    <w:rsid w:val="00306C19"/>
    <w:rsid w:val="00316FE8"/>
    <w:rsid w:val="0031716E"/>
    <w:rsid w:val="00324307"/>
    <w:rsid w:val="00324B4C"/>
    <w:rsid w:val="00325111"/>
    <w:rsid w:val="0033655A"/>
    <w:rsid w:val="003367F6"/>
    <w:rsid w:val="003371A4"/>
    <w:rsid w:val="00341D7E"/>
    <w:rsid w:val="0034628C"/>
    <w:rsid w:val="00360DFA"/>
    <w:rsid w:val="00360E78"/>
    <w:rsid w:val="00364B53"/>
    <w:rsid w:val="0036716D"/>
    <w:rsid w:val="0037486D"/>
    <w:rsid w:val="0038621E"/>
    <w:rsid w:val="003C6F3D"/>
    <w:rsid w:val="003D5EB5"/>
    <w:rsid w:val="003D6841"/>
    <w:rsid w:val="003E2BB9"/>
    <w:rsid w:val="00411D14"/>
    <w:rsid w:val="00414B35"/>
    <w:rsid w:val="00417340"/>
    <w:rsid w:val="00426BAB"/>
    <w:rsid w:val="004279DE"/>
    <w:rsid w:val="0043394B"/>
    <w:rsid w:val="0043504E"/>
    <w:rsid w:val="00435677"/>
    <w:rsid w:val="0043770E"/>
    <w:rsid w:val="00460C30"/>
    <w:rsid w:val="00470B26"/>
    <w:rsid w:val="004936A6"/>
    <w:rsid w:val="0049510C"/>
    <w:rsid w:val="004A0E37"/>
    <w:rsid w:val="004A2FAF"/>
    <w:rsid w:val="004A431C"/>
    <w:rsid w:val="004B4CDE"/>
    <w:rsid w:val="004D6959"/>
    <w:rsid w:val="004F031F"/>
    <w:rsid w:val="004F17C2"/>
    <w:rsid w:val="00510D44"/>
    <w:rsid w:val="00520F40"/>
    <w:rsid w:val="00530860"/>
    <w:rsid w:val="00531B37"/>
    <w:rsid w:val="0053485A"/>
    <w:rsid w:val="0053611D"/>
    <w:rsid w:val="00536770"/>
    <w:rsid w:val="005441DE"/>
    <w:rsid w:val="00547B8E"/>
    <w:rsid w:val="005559AE"/>
    <w:rsid w:val="00587749"/>
    <w:rsid w:val="005B4E73"/>
    <w:rsid w:val="005C34A9"/>
    <w:rsid w:val="005C5D7C"/>
    <w:rsid w:val="005C70F2"/>
    <w:rsid w:val="005C7CFA"/>
    <w:rsid w:val="005F28DD"/>
    <w:rsid w:val="005F7FC3"/>
    <w:rsid w:val="00604000"/>
    <w:rsid w:val="00622434"/>
    <w:rsid w:val="00626638"/>
    <w:rsid w:val="00631589"/>
    <w:rsid w:val="00633FF6"/>
    <w:rsid w:val="00636FB2"/>
    <w:rsid w:val="00642B1A"/>
    <w:rsid w:val="006452DA"/>
    <w:rsid w:val="00646D55"/>
    <w:rsid w:val="00651728"/>
    <w:rsid w:val="00652612"/>
    <w:rsid w:val="00685149"/>
    <w:rsid w:val="006A30C4"/>
    <w:rsid w:val="006B128D"/>
    <w:rsid w:val="006B3675"/>
    <w:rsid w:val="006B509C"/>
    <w:rsid w:val="006D3E12"/>
    <w:rsid w:val="006D662E"/>
    <w:rsid w:val="006D7247"/>
    <w:rsid w:val="006E4CD5"/>
    <w:rsid w:val="006E7773"/>
    <w:rsid w:val="006F56AC"/>
    <w:rsid w:val="0070302A"/>
    <w:rsid w:val="00716B13"/>
    <w:rsid w:val="007170A7"/>
    <w:rsid w:val="0074029C"/>
    <w:rsid w:val="00741F21"/>
    <w:rsid w:val="00743665"/>
    <w:rsid w:val="00746336"/>
    <w:rsid w:val="00751795"/>
    <w:rsid w:val="0076016D"/>
    <w:rsid w:val="007611B9"/>
    <w:rsid w:val="00771E1C"/>
    <w:rsid w:val="00776471"/>
    <w:rsid w:val="00796F5C"/>
    <w:rsid w:val="007A20AA"/>
    <w:rsid w:val="007E08AC"/>
    <w:rsid w:val="007E4F7A"/>
    <w:rsid w:val="00812CC3"/>
    <w:rsid w:val="00814780"/>
    <w:rsid w:val="008302B9"/>
    <w:rsid w:val="00837A9C"/>
    <w:rsid w:val="00845DDA"/>
    <w:rsid w:val="00850F7E"/>
    <w:rsid w:val="008559C1"/>
    <w:rsid w:val="00855C4F"/>
    <w:rsid w:val="00871AE1"/>
    <w:rsid w:val="00875B9F"/>
    <w:rsid w:val="00876273"/>
    <w:rsid w:val="0088311B"/>
    <w:rsid w:val="00886889"/>
    <w:rsid w:val="00894B0C"/>
    <w:rsid w:val="008A2A97"/>
    <w:rsid w:val="008A436C"/>
    <w:rsid w:val="008C0329"/>
    <w:rsid w:val="008E27FB"/>
    <w:rsid w:val="008E2DA5"/>
    <w:rsid w:val="008E5FBF"/>
    <w:rsid w:val="008E68ED"/>
    <w:rsid w:val="008E7168"/>
    <w:rsid w:val="008F17DB"/>
    <w:rsid w:val="009013DA"/>
    <w:rsid w:val="009029BD"/>
    <w:rsid w:val="00906882"/>
    <w:rsid w:val="00911146"/>
    <w:rsid w:val="009126FA"/>
    <w:rsid w:val="00915897"/>
    <w:rsid w:val="00917035"/>
    <w:rsid w:val="00923E97"/>
    <w:rsid w:val="00925217"/>
    <w:rsid w:val="0094327A"/>
    <w:rsid w:val="009433F2"/>
    <w:rsid w:val="009503F4"/>
    <w:rsid w:val="009657AC"/>
    <w:rsid w:val="0097314C"/>
    <w:rsid w:val="00986ECB"/>
    <w:rsid w:val="00995E66"/>
    <w:rsid w:val="009A50A4"/>
    <w:rsid w:val="009B5420"/>
    <w:rsid w:val="009D0D2C"/>
    <w:rsid w:val="009D121C"/>
    <w:rsid w:val="009E0507"/>
    <w:rsid w:val="009E3B68"/>
    <w:rsid w:val="00A06B78"/>
    <w:rsid w:val="00A25E84"/>
    <w:rsid w:val="00A31541"/>
    <w:rsid w:val="00A334D5"/>
    <w:rsid w:val="00A37B64"/>
    <w:rsid w:val="00A428C5"/>
    <w:rsid w:val="00A44EAB"/>
    <w:rsid w:val="00A473F4"/>
    <w:rsid w:val="00A8649E"/>
    <w:rsid w:val="00A94C3E"/>
    <w:rsid w:val="00A97EF8"/>
    <w:rsid w:val="00AB7DD1"/>
    <w:rsid w:val="00AD571C"/>
    <w:rsid w:val="00AE157D"/>
    <w:rsid w:val="00AF495B"/>
    <w:rsid w:val="00B01483"/>
    <w:rsid w:val="00B04F18"/>
    <w:rsid w:val="00B11A72"/>
    <w:rsid w:val="00B13477"/>
    <w:rsid w:val="00B32928"/>
    <w:rsid w:val="00B32BD4"/>
    <w:rsid w:val="00B36615"/>
    <w:rsid w:val="00B5346B"/>
    <w:rsid w:val="00B772CA"/>
    <w:rsid w:val="00B80133"/>
    <w:rsid w:val="00BB1F53"/>
    <w:rsid w:val="00BB71B4"/>
    <w:rsid w:val="00BD2FF2"/>
    <w:rsid w:val="00BD6131"/>
    <w:rsid w:val="00BE4030"/>
    <w:rsid w:val="00BF12F1"/>
    <w:rsid w:val="00C15A7D"/>
    <w:rsid w:val="00C20EAD"/>
    <w:rsid w:val="00C23DE4"/>
    <w:rsid w:val="00C41B27"/>
    <w:rsid w:val="00C52256"/>
    <w:rsid w:val="00C55B0E"/>
    <w:rsid w:val="00C63EBA"/>
    <w:rsid w:val="00C676F9"/>
    <w:rsid w:val="00C97AFF"/>
    <w:rsid w:val="00CA52DA"/>
    <w:rsid w:val="00CB1310"/>
    <w:rsid w:val="00CB24CE"/>
    <w:rsid w:val="00CB2A08"/>
    <w:rsid w:val="00CC4761"/>
    <w:rsid w:val="00CC48CE"/>
    <w:rsid w:val="00CF26D3"/>
    <w:rsid w:val="00CF2870"/>
    <w:rsid w:val="00CF6AED"/>
    <w:rsid w:val="00D0290B"/>
    <w:rsid w:val="00D0695C"/>
    <w:rsid w:val="00D4082D"/>
    <w:rsid w:val="00D45374"/>
    <w:rsid w:val="00D470B9"/>
    <w:rsid w:val="00D565BA"/>
    <w:rsid w:val="00D60B97"/>
    <w:rsid w:val="00D60C05"/>
    <w:rsid w:val="00D6298F"/>
    <w:rsid w:val="00D63A5B"/>
    <w:rsid w:val="00D702DF"/>
    <w:rsid w:val="00D702F7"/>
    <w:rsid w:val="00D7435A"/>
    <w:rsid w:val="00DB6187"/>
    <w:rsid w:val="00DD5D37"/>
    <w:rsid w:val="00E25FFC"/>
    <w:rsid w:val="00E3313A"/>
    <w:rsid w:val="00E41ACD"/>
    <w:rsid w:val="00E5269C"/>
    <w:rsid w:val="00E60DD7"/>
    <w:rsid w:val="00E7296D"/>
    <w:rsid w:val="00E80ED3"/>
    <w:rsid w:val="00E944D4"/>
    <w:rsid w:val="00E96E25"/>
    <w:rsid w:val="00EC03C7"/>
    <w:rsid w:val="00EE1CC1"/>
    <w:rsid w:val="00EE3DA0"/>
    <w:rsid w:val="00EE659C"/>
    <w:rsid w:val="00EF3F94"/>
    <w:rsid w:val="00F10C70"/>
    <w:rsid w:val="00F23BDA"/>
    <w:rsid w:val="00F2761F"/>
    <w:rsid w:val="00F33D74"/>
    <w:rsid w:val="00F34EA3"/>
    <w:rsid w:val="00F36B62"/>
    <w:rsid w:val="00F4272B"/>
    <w:rsid w:val="00F63FA8"/>
    <w:rsid w:val="00F7018F"/>
    <w:rsid w:val="00F764D2"/>
    <w:rsid w:val="00F82E0D"/>
    <w:rsid w:val="00F846B1"/>
    <w:rsid w:val="00FA02A5"/>
    <w:rsid w:val="00FA33E1"/>
    <w:rsid w:val="00FA5044"/>
    <w:rsid w:val="00FA6531"/>
    <w:rsid w:val="00FB092C"/>
    <w:rsid w:val="00FC62F4"/>
    <w:rsid w:val="00FC663E"/>
    <w:rsid w:val="00FD1606"/>
    <w:rsid w:val="00FD7302"/>
    <w:rsid w:val="00FE699F"/>
    <w:rsid w:val="00FE749B"/>
    <w:rsid w:val="00FF673E"/>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7F7D93"/>
  <w15:chartTrackingRefBased/>
  <w15:docId w15:val="{65371E7A-FE13-4D2E-AAF4-079A2718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004"/>
    <w:pPr>
      <w:tabs>
        <w:tab w:val="center" w:pos="4320"/>
        <w:tab w:val="right" w:pos="8640"/>
      </w:tabs>
    </w:pPr>
  </w:style>
  <w:style w:type="paragraph" w:styleId="Footer">
    <w:name w:val="footer"/>
    <w:basedOn w:val="Normal"/>
    <w:link w:val="FooterChar"/>
    <w:uiPriority w:val="99"/>
    <w:rsid w:val="00065004"/>
    <w:pPr>
      <w:tabs>
        <w:tab w:val="center" w:pos="4320"/>
        <w:tab w:val="right" w:pos="8640"/>
      </w:tabs>
    </w:pPr>
  </w:style>
  <w:style w:type="paragraph" w:styleId="BodyText">
    <w:name w:val="Body Text"/>
    <w:basedOn w:val="Normal"/>
    <w:rsid w:val="00065004"/>
    <w:pPr>
      <w:jc w:val="center"/>
    </w:pPr>
    <w:rPr>
      <w:szCs w:val="20"/>
    </w:rPr>
  </w:style>
  <w:style w:type="character" w:styleId="PageNumber">
    <w:name w:val="page number"/>
    <w:basedOn w:val="DefaultParagraphFont"/>
    <w:rsid w:val="00FE699F"/>
  </w:style>
  <w:style w:type="paragraph" w:styleId="BalloonText">
    <w:name w:val="Balloon Text"/>
    <w:basedOn w:val="Normal"/>
    <w:semiHidden/>
    <w:rsid w:val="00D45374"/>
    <w:rPr>
      <w:rFonts w:ascii="Tahoma" w:hAnsi="Tahoma" w:cs="Tahoma"/>
      <w:sz w:val="16"/>
      <w:szCs w:val="16"/>
    </w:rPr>
  </w:style>
  <w:style w:type="character" w:styleId="Hyperlink">
    <w:name w:val="Hyperlink"/>
    <w:rsid w:val="008E27FB"/>
    <w:rPr>
      <w:color w:val="0000FF"/>
      <w:u w:val="single"/>
    </w:rPr>
  </w:style>
  <w:style w:type="character" w:styleId="FollowedHyperlink">
    <w:name w:val="FollowedHyperlink"/>
    <w:rsid w:val="00911146"/>
    <w:rPr>
      <w:color w:val="800080"/>
      <w:u w:val="single"/>
    </w:rPr>
  </w:style>
  <w:style w:type="paragraph" w:styleId="ListParagraph">
    <w:name w:val="List Paragraph"/>
    <w:basedOn w:val="Normal"/>
    <w:uiPriority w:val="34"/>
    <w:qFormat/>
    <w:rsid w:val="00FF7854"/>
    <w:pPr>
      <w:ind w:left="720"/>
    </w:pPr>
  </w:style>
  <w:style w:type="character" w:styleId="CommentReference">
    <w:name w:val="annotation reference"/>
    <w:rsid w:val="00140356"/>
    <w:rPr>
      <w:sz w:val="16"/>
      <w:szCs w:val="16"/>
    </w:rPr>
  </w:style>
  <w:style w:type="paragraph" w:styleId="CommentText">
    <w:name w:val="annotation text"/>
    <w:basedOn w:val="Normal"/>
    <w:link w:val="CommentTextChar"/>
    <w:rsid w:val="00140356"/>
    <w:rPr>
      <w:sz w:val="20"/>
      <w:szCs w:val="20"/>
    </w:rPr>
  </w:style>
  <w:style w:type="character" w:customStyle="1" w:styleId="CommentTextChar">
    <w:name w:val="Comment Text Char"/>
    <w:basedOn w:val="DefaultParagraphFont"/>
    <w:link w:val="CommentText"/>
    <w:rsid w:val="00140356"/>
  </w:style>
  <w:style w:type="paragraph" w:styleId="CommentSubject">
    <w:name w:val="annotation subject"/>
    <w:basedOn w:val="CommentText"/>
    <w:next w:val="CommentText"/>
    <w:link w:val="CommentSubjectChar"/>
    <w:rsid w:val="00140356"/>
    <w:rPr>
      <w:b/>
      <w:bCs/>
    </w:rPr>
  </w:style>
  <w:style w:type="character" w:customStyle="1" w:styleId="CommentSubjectChar">
    <w:name w:val="Comment Subject Char"/>
    <w:link w:val="CommentSubject"/>
    <w:rsid w:val="00140356"/>
    <w:rPr>
      <w:b/>
      <w:bCs/>
    </w:rPr>
  </w:style>
  <w:style w:type="paragraph" w:styleId="Revision">
    <w:name w:val="Revision"/>
    <w:hidden/>
    <w:uiPriority w:val="99"/>
    <w:semiHidden/>
    <w:rsid w:val="00140356"/>
    <w:rPr>
      <w:sz w:val="24"/>
      <w:szCs w:val="24"/>
    </w:rPr>
  </w:style>
  <w:style w:type="character" w:customStyle="1" w:styleId="HeaderChar">
    <w:name w:val="Header Char"/>
    <w:basedOn w:val="DefaultParagraphFont"/>
    <w:link w:val="Header"/>
    <w:uiPriority w:val="99"/>
    <w:rsid w:val="00324B4C"/>
    <w:rPr>
      <w:sz w:val="24"/>
      <w:szCs w:val="24"/>
    </w:rPr>
  </w:style>
  <w:style w:type="character" w:customStyle="1" w:styleId="FooterChar">
    <w:name w:val="Footer Char"/>
    <w:basedOn w:val="DefaultParagraphFont"/>
    <w:link w:val="Footer"/>
    <w:uiPriority w:val="99"/>
    <w:rsid w:val="00AB7D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920">
      <w:bodyDiv w:val="1"/>
      <w:marLeft w:val="0"/>
      <w:marRight w:val="0"/>
      <w:marTop w:val="0"/>
      <w:marBottom w:val="0"/>
      <w:divBdr>
        <w:top w:val="none" w:sz="0" w:space="0" w:color="auto"/>
        <w:left w:val="none" w:sz="0" w:space="0" w:color="auto"/>
        <w:bottom w:val="none" w:sz="0" w:space="0" w:color="auto"/>
        <w:right w:val="none" w:sz="0" w:space="0" w:color="auto"/>
      </w:divBdr>
    </w:div>
    <w:div w:id="863329120">
      <w:bodyDiv w:val="1"/>
      <w:marLeft w:val="0"/>
      <w:marRight w:val="0"/>
      <w:marTop w:val="0"/>
      <w:marBottom w:val="0"/>
      <w:divBdr>
        <w:top w:val="none" w:sz="0" w:space="0" w:color="auto"/>
        <w:left w:val="none" w:sz="0" w:space="0" w:color="auto"/>
        <w:bottom w:val="none" w:sz="0" w:space="0" w:color="auto"/>
        <w:right w:val="none" w:sz="0" w:space="0" w:color="auto"/>
      </w:divBdr>
      <w:divsChild>
        <w:div w:id="13844330">
          <w:marLeft w:val="0"/>
          <w:marRight w:val="0"/>
          <w:marTop w:val="0"/>
          <w:marBottom w:val="0"/>
          <w:divBdr>
            <w:top w:val="none" w:sz="0" w:space="0" w:color="auto"/>
            <w:left w:val="none" w:sz="0" w:space="0" w:color="auto"/>
            <w:bottom w:val="none" w:sz="0" w:space="0" w:color="auto"/>
            <w:right w:val="none" w:sz="0" w:space="0" w:color="auto"/>
          </w:divBdr>
        </w:div>
        <w:div w:id="1072384754">
          <w:marLeft w:val="0"/>
          <w:marRight w:val="0"/>
          <w:marTop w:val="0"/>
          <w:marBottom w:val="0"/>
          <w:divBdr>
            <w:top w:val="none" w:sz="0" w:space="0" w:color="auto"/>
            <w:left w:val="none" w:sz="0" w:space="0" w:color="auto"/>
            <w:bottom w:val="none" w:sz="0" w:space="0" w:color="auto"/>
            <w:right w:val="none" w:sz="0" w:space="0" w:color="auto"/>
          </w:divBdr>
        </w:div>
        <w:div w:id="1183982511">
          <w:marLeft w:val="0"/>
          <w:marRight w:val="0"/>
          <w:marTop w:val="0"/>
          <w:marBottom w:val="0"/>
          <w:divBdr>
            <w:top w:val="none" w:sz="0" w:space="0" w:color="auto"/>
            <w:left w:val="none" w:sz="0" w:space="0" w:color="auto"/>
            <w:bottom w:val="none" w:sz="0" w:space="0" w:color="auto"/>
            <w:right w:val="none" w:sz="0" w:space="0" w:color="auto"/>
          </w:divBdr>
        </w:div>
        <w:div w:id="1609000609">
          <w:marLeft w:val="0"/>
          <w:marRight w:val="0"/>
          <w:marTop w:val="0"/>
          <w:marBottom w:val="0"/>
          <w:divBdr>
            <w:top w:val="none" w:sz="0" w:space="0" w:color="auto"/>
            <w:left w:val="none" w:sz="0" w:space="0" w:color="auto"/>
            <w:bottom w:val="none" w:sz="0" w:space="0" w:color="auto"/>
            <w:right w:val="none" w:sz="0" w:space="0" w:color="auto"/>
          </w:divBdr>
        </w:div>
        <w:div w:id="1687752326">
          <w:marLeft w:val="0"/>
          <w:marRight w:val="0"/>
          <w:marTop w:val="0"/>
          <w:marBottom w:val="0"/>
          <w:divBdr>
            <w:top w:val="none" w:sz="0" w:space="0" w:color="auto"/>
            <w:left w:val="none" w:sz="0" w:space="0" w:color="auto"/>
            <w:bottom w:val="none" w:sz="0" w:space="0" w:color="auto"/>
            <w:right w:val="none" w:sz="0" w:space="0" w:color="auto"/>
          </w:divBdr>
        </w:div>
      </w:divsChild>
    </w:div>
    <w:div w:id="1217205615">
      <w:bodyDiv w:val="1"/>
      <w:marLeft w:val="0"/>
      <w:marRight w:val="0"/>
      <w:marTop w:val="0"/>
      <w:marBottom w:val="0"/>
      <w:divBdr>
        <w:top w:val="none" w:sz="0" w:space="0" w:color="auto"/>
        <w:left w:val="none" w:sz="0" w:space="0" w:color="auto"/>
        <w:bottom w:val="none" w:sz="0" w:space="0" w:color="auto"/>
        <w:right w:val="none" w:sz="0" w:space="0" w:color="auto"/>
      </w:divBdr>
    </w:div>
    <w:div w:id="1443187480">
      <w:bodyDiv w:val="1"/>
      <w:marLeft w:val="0"/>
      <w:marRight w:val="0"/>
      <w:marTop w:val="0"/>
      <w:marBottom w:val="0"/>
      <w:divBdr>
        <w:top w:val="none" w:sz="0" w:space="0" w:color="auto"/>
        <w:left w:val="none" w:sz="0" w:space="0" w:color="auto"/>
        <w:bottom w:val="none" w:sz="0" w:space="0" w:color="auto"/>
        <w:right w:val="none" w:sz="0" w:space="0" w:color="auto"/>
      </w:divBdr>
      <w:divsChild>
        <w:div w:id="1039354437">
          <w:marLeft w:val="0"/>
          <w:marRight w:val="0"/>
          <w:marTop w:val="0"/>
          <w:marBottom w:val="0"/>
          <w:divBdr>
            <w:top w:val="none" w:sz="0" w:space="0" w:color="auto"/>
            <w:left w:val="none" w:sz="0" w:space="0" w:color="auto"/>
            <w:bottom w:val="none" w:sz="0" w:space="0" w:color="auto"/>
            <w:right w:val="none" w:sz="0" w:space="0" w:color="auto"/>
          </w:divBdr>
        </w:div>
        <w:div w:id="1163549071">
          <w:marLeft w:val="0"/>
          <w:marRight w:val="0"/>
          <w:marTop w:val="0"/>
          <w:marBottom w:val="0"/>
          <w:divBdr>
            <w:top w:val="none" w:sz="0" w:space="0" w:color="auto"/>
            <w:left w:val="none" w:sz="0" w:space="0" w:color="auto"/>
            <w:bottom w:val="none" w:sz="0" w:space="0" w:color="auto"/>
            <w:right w:val="none" w:sz="0" w:space="0" w:color="auto"/>
          </w:divBdr>
        </w:div>
        <w:div w:id="1172837117">
          <w:marLeft w:val="0"/>
          <w:marRight w:val="0"/>
          <w:marTop w:val="0"/>
          <w:marBottom w:val="0"/>
          <w:divBdr>
            <w:top w:val="none" w:sz="0" w:space="0" w:color="auto"/>
            <w:left w:val="none" w:sz="0" w:space="0" w:color="auto"/>
            <w:bottom w:val="none" w:sz="0" w:space="0" w:color="auto"/>
            <w:right w:val="none" w:sz="0" w:space="0" w:color="auto"/>
          </w:divBdr>
        </w:div>
        <w:div w:id="1668367456">
          <w:marLeft w:val="0"/>
          <w:marRight w:val="0"/>
          <w:marTop w:val="0"/>
          <w:marBottom w:val="0"/>
          <w:divBdr>
            <w:top w:val="none" w:sz="0" w:space="0" w:color="auto"/>
            <w:left w:val="none" w:sz="0" w:space="0" w:color="auto"/>
            <w:bottom w:val="none" w:sz="0" w:space="0" w:color="auto"/>
            <w:right w:val="none" w:sz="0" w:space="0" w:color="auto"/>
          </w:divBdr>
        </w:div>
        <w:div w:id="1903902919">
          <w:marLeft w:val="0"/>
          <w:marRight w:val="0"/>
          <w:marTop w:val="0"/>
          <w:marBottom w:val="0"/>
          <w:divBdr>
            <w:top w:val="none" w:sz="0" w:space="0" w:color="auto"/>
            <w:left w:val="none" w:sz="0" w:space="0" w:color="auto"/>
            <w:bottom w:val="none" w:sz="0" w:space="0" w:color="auto"/>
            <w:right w:val="none" w:sz="0" w:space="0" w:color="auto"/>
          </w:divBdr>
        </w:div>
      </w:divsChild>
    </w:div>
    <w:div w:id="1751073265">
      <w:bodyDiv w:val="1"/>
      <w:marLeft w:val="0"/>
      <w:marRight w:val="0"/>
      <w:marTop w:val="0"/>
      <w:marBottom w:val="0"/>
      <w:divBdr>
        <w:top w:val="none" w:sz="0" w:space="0" w:color="auto"/>
        <w:left w:val="none" w:sz="0" w:space="0" w:color="auto"/>
        <w:bottom w:val="none" w:sz="0" w:space="0" w:color="auto"/>
        <w:right w:val="none" w:sz="0" w:space="0" w:color="auto"/>
      </w:divBdr>
    </w:div>
    <w:div w:id="18852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reamstats.usgs.gov/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rstmap.delaware.gov/sasgi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delaware.gov/Energy-and-Environment/Well-Permits/2655-qn8j"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 Application Meeting Submittal</vt:lpstr>
    </vt:vector>
  </TitlesOfParts>
  <Company>State of Delaware</Company>
  <LinksUpToDate>false</LinksUpToDate>
  <CharactersWithSpaces>3649</CharactersWithSpaces>
  <SharedDoc>false</SharedDoc>
  <HLinks>
    <vt:vector size="18" baseType="variant">
      <vt:variant>
        <vt:i4>720987</vt:i4>
      </vt:variant>
      <vt:variant>
        <vt:i4>6</vt:i4>
      </vt:variant>
      <vt:variant>
        <vt:i4>0</vt:i4>
      </vt:variant>
      <vt:variant>
        <vt:i4>5</vt:i4>
      </vt:variant>
      <vt:variant>
        <vt:lpwstr>http://websoilsurvey.nrcs.usda.gov/app/WebSoilSurvey.aspx</vt:lpwstr>
      </vt:variant>
      <vt:variant>
        <vt:lpwstr/>
      </vt:variant>
      <vt:variant>
        <vt:i4>2883708</vt:i4>
      </vt:variant>
      <vt:variant>
        <vt:i4>3</vt:i4>
      </vt:variant>
      <vt:variant>
        <vt:i4>0</vt:i4>
      </vt:variant>
      <vt:variant>
        <vt:i4>5</vt:i4>
      </vt:variant>
      <vt:variant>
        <vt:lpwstr>http://water.usgs.gov/osw/streamstats/delaware.html</vt:lpwstr>
      </vt:variant>
      <vt:variant>
        <vt:lpwstr/>
      </vt:variant>
      <vt:variant>
        <vt:i4>2228321</vt:i4>
      </vt:variant>
      <vt:variant>
        <vt:i4>0</vt:i4>
      </vt:variant>
      <vt:variant>
        <vt:i4>0</vt:i4>
      </vt:variant>
      <vt:variant>
        <vt:i4>5</vt:i4>
      </vt:variant>
      <vt:variant>
        <vt:lpwstr>http://dnrecgis.maps.arcgis.com/apps/OnePane/basicviewer/index.html?appid=4e85b5dd93834c669560faa8b338216f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Application Meeting Submittal</dc:title>
  <dc:subject/>
  <dc:creator>Administrator</dc:creator>
  <cp:keywords/>
  <cp:lastModifiedBy>Hook, Elizabeth D (DNREC)</cp:lastModifiedBy>
  <cp:revision>4</cp:revision>
  <cp:lastPrinted>2018-07-17T17:25:00Z</cp:lastPrinted>
  <dcterms:created xsi:type="dcterms:W3CDTF">2022-06-28T17:44:00Z</dcterms:created>
  <dcterms:modified xsi:type="dcterms:W3CDTF">2022-07-07T12:30:00Z</dcterms:modified>
</cp:coreProperties>
</file>